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EC" w:rsidRDefault="00F560EC" w:rsidP="00F560EC">
      <w:pPr>
        <w:pStyle w:val="NormlWeb"/>
      </w:pPr>
      <w:r>
        <w:t>B</w:t>
      </w:r>
      <w:r>
        <w:t xml:space="preserve">üntetés-végrehajtás </w:t>
      </w:r>
      <w:r>
        <w:t>Központi Kórház</w:t>
      </w:r>
    </w:p>
    <w:p w:rsidR="00F560EC" w:rsidRDefault="00F560EC" w:rsidP="00F560EC">
      <w:pPr>
        <w:pStyle w:val="NormlWeb"/>
      </w:pPr>
      <w:r>
        <w:t xml:space="preserve">foglalkoztatottak </w:t>
      </w:r>
      <w:r>
        <w:t xml:space="preserve">munkajogi </w:t>
      </w:r>
      <w:r>
        <w:t xml:space="preserve">létszáma: </w:t>
      </w:r>
      <w:r w:rsidR="00213434">
        <w:t>187</w:t>
      </w:r>
      <w:bookmarkStart w:id="0" w:name="_GoBack"/>
      <w:bookmarkEnd w:id="0"/>
      <w:r w:rsidR="0008026E">
        <w:t xml:space="preserve">fő </w:t>
      </w:r>
      <w:r w:rsidR="0008026E">
        <w:br/>
        <w:t>személyi juttatás teljesítése</w:t>
      </w:r>
      <w:r>
        <w:t xml:space="preserve">: </w:t>
      </w:r>
      <w:r w:rsidR="0008026E">
        <w:t>717.229e</w:t>
      </w:r>
      <w:r w:rsidR="007428D9">
        <w:t xml:space="preserve">Ft </w:t>
      </w:r>
      <w:r w:rsidR="007428D9">
        <w:br/>
        <w:t>vezetők munkabér teljesítése</w:t>
      </w:r>
      <w:r>
        <w:t xml:space="preserve">: </w:t>
      </w:r>
      <w:r w:rsidR="00E52964">
        <w:t>66.073.025,</w:t>
      </w:r>
      <w:proofErr w:type="spellStart"/>
      <w:r w:rsidR="00E52964">
        <w:t>-</w:t>
      </w:r>
      <w:r>
        <w:t>Ft</w:t>
      </w:r>
      <w:proofErr w:type="spellEnd"/>
      <w:r>
        <w:t xml:space="preserve">/év </w:t>
      </w:r>
      <w:r>
        <w:br/>
        <w:t xml:space="preserve">vezetők költségtérítése: </w:t>
      </w:r>
      <w:r w:rsidR="00E52964">
        <w:t>716.935,</w:t>
      </w:r>
      <w:proofErr w:type="spellStart"/>
      <w:r w:rsidR="00E52964">
        <w:t>-</w:t>
      </w:r>
      <w:r>
        <w:t>Ft</w:t>
      </w:r>
      <w:proofErr w:type="spellEnd"/>
      <w:r>
        <w:t>/év</w:t>
      </w:r>
    </w:p>
    <w:p w:rsidR="00F560EC" w:rsidRDefault="00F560EC" w:rsidP="00F560EC">
      <w:pPr>
        <w:pStyle w:val="NormlWeb"/>
      </w:pPr>
      <w:r>
        <w:rPr>
          <w:rStyle w:val="Kiemels2"/>
        </w:rPr>
        <w:t>Alkalmazottaknak nyújtott juttatások:</w:t>
      </w:r>
      <w:r>
        <w:t xml:space="preserve"> </w:t>
      </w:r>
      <w:r>
        <w:br/>
        <w:t xml:space="preserve">albérleti díj hozzájárulás, ruházati utánpótlási ellátmány, jutalom (jubileumi) – 43/1996. Tv alapján; </w:t>
      </w:r>
      <w:r>
        <w:br/>
        <w:t xml:space="preserve">jutalom (BM alkalmazási) – 37/2012. BM rendelet alapján; </w:t>
      </w:r>
      <w:r>
        <w:br/>
      </w:r>
      <w:proofErr w:type="spellStart"/>
      <w:r>
        <w:t>munkábajárás</w:t>
      </w:r>
      <w:proofErr w:type="spellEnd"/>
      <w:r>
        <w:t xml:space="preserve"> költségtérítése: 39/2010. Kormányrendelet alapján; </w:t>
      </w:r>
      <w:r>
        <w:br/>
        <w:t>bankszámla költségtérítés – 3/2014. BM utasítás alapján (4.000,</w:t>
      </w:r>
      <w:proofErr w:type="spellStart"/>
      <w:r>
        <w:t>-Ft</w:t>
      </w:r>
      <w:proofErr w:type="spellEnd"/>
      <w:r>
        <w:t xml:space="preserve">/fő/év); egészségügyi költségtérítés – 11/2013. BM rendelet alapján; </w:t>
      </w:r>
      <w:r>
        <w:br/>
        <w:t xml:space="preserve">béren kívüli juttatás – 3/2014. BM utasítás alapján (bruttó 200.000,- Ft/fő/év); </w:t>
      </w:r>
      <w:r>
        <w:br/>
        <w:t>szociális, temetési, születési, beiskolázási segély – 6/2013. BM rendelet alapján</w:t>
      </w:r>
    </w:p>
    <w:p w:rsidR="0063266D" w:rsidRDefault="0063266D"/>
    <w:sectPr w:rsidR="0063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1A"/>
    <w:rsid w:val="0008026E"/>
    <w:rsid w:val="00213434"/>
    <w:rsid w:val="002E221A"/>
    <w:rsid w:val="0063266D"/>
    <w:rsid w:val="007428D9"/>
    <w:rsid w:val="00B32426"/>
    <w:rsid w:val="00E52964"/>
    <w:rsid w:val="00F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5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560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5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56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radnicsne.v.brigitta</dc:creator>
  <cp:lastModifiedBy>radnicsne.v.brigitta</cp:lastModifiedBy>
  <cp:revision>13</cp:revision>
  <dcterms:created xsi:type="dcterms:W3CDTF">2015-05-11T09:12:00Z</dcterms:created>
  <dcterms:modified xsi:type="dcterms:W3CDTF">2015-05-11T10:35:00Z</dcterms:modified>
</cp:coreProperties>
</file>