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DA" w:rsidRDefault="00817537" w:rsidP="002B0096">
      <w:pPr>
        <w:tabs>
          <w:tab w:val="center" w:pos="6946"/>
          <w:tab w:val="right" w:pos="13892"/>
        </w:tabs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2. melléklet</w:t>
      </w:r>
      <w:r w:rsidR="002B0096">
        <w:rPr>
          <w:rFonts w:ascii="Times New Roman" w:hAnsi="Times New Roman" w:cs="Times New Roman"/>
          <w:b/>
          <w:sz w:val="28"/>
        </w:rPr>
        <w:tab/>
        <w:t>Differenciált büntetés-végrehajtási szabályok</w:t>
      </w:r>
      <w:r w:rsidR="002B0096">
        <w:rPr>
          <w:rFonts w:ascii="Times New Roman" w:hAnsi="Times New Roman" w:cs="Times New Roman"/>
          <w:b/>
          <w:sz w:val="28"/>
        </w:rPr>
        <w:tab/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125"/>
        <w:gridCol w:w="1703"/>
        <w:gridCol w:w="883"/>
        <w:gridCol w:w="1621"/>
        <w:gridCol w:w="1652"/>
        <w:gridCol w:w="1494"/>
        <w:gridCol w:w="1294"/>
        <w:gridCol w:w="1276"/>
        <w:gridCol w:w="1352"/>
      </w:tblGrid>
      <w:tr w:rsidR="002B0096" w:rsidRPr="003D388F" w:rsidTr="00026501">
        <w:trPr>
          <w:tblHeader/>
        </w:trPr>
        <w:tc>
          <w:tcPr>
            <w:tcW w:w="1818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88F">
              <w:rPr>
                <w:rFonts w:ascii="Times New Roman" w:hAnsi="Times New Roman" w:cs="Times New Roman"/>
                <w:b/>
              </w:rPr>
              <w:t>végrehajtási fokozat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88F">
              <w:rPr>
                <w:rFonts w:ascii="Times New Roman" w:hAnsi="Times New Roman" w:cs="Times New Roman"/>
                <w:b/>
              </w:rPr>
              <w:t>rezsim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88F">
              <w:rPr>
                <w:rFonts w:ascii="Times New Roman" w:hAnsi="Times New Roman" w:cs="Times New Roman"/>
                <w:b/>
              </w:rPr>
              <w:t>látogatófogadás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88F">
              <w:rPr>
                <w:rFonts w:ascii="Times New Roman" w:hAnsi="Times New Roman" w:cs="Times New Roman"/>
                <w:b/>
              </w:rPr>
              <w:t>lát.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88F">
              <w:rPr>
                <w:rFonts w:ascii="Times New Roman" w:hAnsi="Times New Roman" w:cs="Times New Roman"/>
                <w:b/>
              </w:rPr>
              <w:t>int.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88F">
              <w:rPr>
                <w:rFonts w:ascii="Times New Roman" w:hAnsi="Times New Roman" w:cs="Times New Roman"/>
                <w:b/>
              </w:rPr>
              <w:t>kívül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88F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88F">
              <w:rPr>
                <w:rFonts w:ascii="Times New Roman" w:hAnsi="Times New Roman" w:cs="Times New Roman"/>
                <w:b/>
              </w:rPr>
              <w:t>személyes szükségletekre fordítható összeg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88F">
              <w:rPr>
                <w:rFonts w:ascii="Times New Roman" w:hAnsi="Times New Roman" w:cs="Times New Roman"/>
                <w:b/>
              </w:rPr>
              <w:t>kimaradás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88F">
              <w:rPr>
                <w:rFonts w:ascii="Times New Roman" w:hAnsi="Times New Roman" w:cs="Times New Roman"/>
                <w:b/>
              </w:rPr>
              <w:t>eltávozás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88F">
              <w:rPr>
                <w:rFonts w:ascii="Times New Roman" w:hAnsi="Times New Roman" w:cs="Times New Roman"/>
                <w:b/>
              </w:rPr>
              <w:t>egyéb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88F">
              <w:rPr>
                <w:rFonts w:ascii="Times New Roman" w:hAnsi="Times New Roman" w:cs="Times New Roman"/>
                <w:b/>
              </w:rPr>
              <w:t>magánál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88F">
              <w:rPr>
                <w:rFonts w:ascii="Times New Roman" w:hAnsi="Times New Roman" w:cs="Times New Roman"/>
                <w:b/>
              </w:rPr>
              <w:t>tart.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88F">
              <w:rPr>
                <w:rFonts w:ascii="Times New Roman" w:hAnsi="Times New Roman" w:cs="Times New Roman"/>
                <w:b/>
              </w:rPr>
              <w:t>tárgyak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88F">
              <w:rPr>
                <w:rFonts w:ascii="Times New Roman" w:hAnsi="Times New Roman" w:cs="Times New Roman"/>
                <w:b/>
              </w:rPr>
              <w:t>köre</w:t>
            </w:r>
          </w:p>
        </w:tc>
      </w:tr>
      <w:tr w:rsidR="00EB76D6" w:rsidRPr="003D388F" w:rsidTr="00026501">
        <w:tc>
          <w:tcPr>
            <w:tcW w:w="1818" w:type="dxa"/>
            <w:vMerge w:val="restart"/>
            <w:shd w:val="clear" w:color="auto" w:fill="auto"/>
            <w:vAlign w:val="center"/>
          </w:tcPr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88F">
              <w:rPr>
                <w:rFonts w:ascii="Times New Roman" w:hAnsi="Times New Roman" w:cs="Times New Roman"/>
                <w:b/>
              </w:rPr>
              <w:t>előzetesen letartóztatott</w:t>
            </w:r>
          </w:p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drogprevenciós és pszichoszoc. részlegen</w:t>
            </w:r>
          </w:p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elítéltekkel közösen</w:t>
            </w:r>
          </w:p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88F">
              <w:rPr>
                <w:rFonts w:ascii="Times New Roman" w:hAnsi="Times New Roman" w:cs="Times New Roman"/>
              </w:rPr>
              <w:t>elhelyezhető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B76D6" w:rsidRPr="003D388F" w:rsidRDefault="00026501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enyhébb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havonta 2x60+30 perc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B76D6" w:rsidRPr="003D388F" w:rsidRDefault="00026501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B149E" w:rsidRPr="003D388F" w:rsidRDefault="00FB149E" w:rsidP="00762E5E">
            <w:pPr>
              <w:jc w:val="center"/>
              <w:rPr>
                <w:rFonts w:ascii="Times New Roman" w:hAnsi="Times New Roman" w:cs="Times New Roman"/>
              </w:rPr>
            </w:pPr>
          </w:p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heti 105 perc</w:t>
            </w:r>
          </w:p>
          <w:p w:rsidR="00026501" w:rsidRPr="003D388F" w:rsidRDefault="00026501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levonásokat követően 100%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saját ruházat viselése,</w:t>
            </w:r>
          </w:p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2 hetente vásárolhat</w:t>
            </w:r>
            <w:r w:rsidR="00026501" w:rsidRPr="003D388F">
              <w:rPr>
                <w:rFonts w:ascii="Times New Roman" w:hAnsi="Times New Roman" w:cs="Times New Roman"/>
              </w:rPr>
              <w:t xml:space="preserve">, kérésére részt vehet a bv. intézeten belüli </w:t>
            </w:r>
            <w:r w:rsidR="0085556C" w:rsidRPr="003D388F">
              <w:rPr>
                <w:rFonts w:ascii="Times New Roman" w:hAnsi="Times New Roman" w:cs="Times New Roman"/>
              </w:rPr>
              <w:t>munkálta-tás</w:t>
            </w:r>
            <w:r w:rsidR="00026501" w:rsidRPr="003D388F">
              <w:rPr>
                <w:rFonts w:ascii="Times New Roman" w:hAnsi="Times New Roman" w:cs="Times New Roman"/>
              </w:rPr>
              <w:t>ban, okt</w:t>
            </w:r>
            <w:r w:rsidR="00B65F12" w:rsidRPr="003D388F">
              <w:rPr>
                <w:rFonts w:ascii="Times New Roman" w:hAnsi="Times New Roman" w:cs="Times New Roman"/>
              </w:rPr>
              <w:t>a</w:t>
            </w:r>
            <w:r w:rsidR="00026501" w:rsidRPr="003D388F">
              <w:rPr>
                <w:rFonts w:ascii="Times New Roman" w:hAnsi="Times New Roman" w:cs="Times New Roman"/>
              </w:rPr>
              <w:t>tásban és szakképzés-ben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köre, mennyisége bővíthető</w:t>
            </w:r>
          </w:p>
        </w:tc>
      </w:tr>
      <w:tr w:rsidR="00EB76D6" w:rsidRPr="003D388F" w:rsidTr="00026501">
        <w:tc>
          <w:tcPr>
            <w:tcW w:w="1818" w:type="dxa"/>
            <w:vMerge/>
            <w:shd w:val="clear" w:color="auto" w:fill="auto"/>
            <w:vAlign w:val="center"/>
          </w:tcPr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általános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havonta 2x60 perc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EB76D6" w:rsidRPr="003D388F" w:rsidRDefault="00026501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B149E" w:rsidRPr="003D388F" w:rsidRDefault="00FB149E" w:rsidP="00762E5E">
            <w:pPr>
              <w:jc w:val="center"/>
              <w:rPr>
                <w:rFonts w:ascii="Times New Roman" w:hAnsi="Times New Roman" w:cs="Times New Roman"/>
              </w:rPr>
            </w:pPr>
          </w:p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heti 70 perc</w:t>
            </w:r>
          </w:p>
          <w:p w:rsidR="00026501" w:rsidRPr="003D388F" w:rsidRDefault="00026501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levonásokat követően 90%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rendelet</w:t>
            </w:r>
          </w:p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szerint</w:t>
            </w:r>
          </w:p>
        </w:tc>
      </w:tr>
      <w:tr w:rsidR="00EB76D6" w:rsidRPr="003D388F" w:rsidTr="00B65F12">
        <w:trPr>
          <w:trHeight w:val="2669"/>
        </w:trPr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szigorú</w:t>
            </w:r>
            <w:r w:rsidR="00026501" w:rsidRPr="003D388F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havonta 2x60 perc biztonsági beszélőben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D6" w:rsidRPr="003D388F" w:rsidRDefault="00026501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D6" w:rsidRPr="003D388F" w:rsidRDefault="00EB76D6" w:rsidP="00FB149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heti 70 perc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levonásokat követően 70%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6D6" w:rsidRPr="003D388F" w:rsidRDefault="00EB76D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köre, mennyisége korlátozható ill.csökkenthető 189..§ (1) d) szerint</w:t>
            </w:r>
          </w:p>
        </w:tc>
      </w:tr>
      <w:tr w:rsidR="004F207D" w:rsidRPr="003D388F" w:rsidTr="00026501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88F">
              <w:rPr>
                <w:rFonts w:ascii="Times New Roman" w:hAnsi="Times New Roman" w:cs="Times New Roman"/>
                <w:b/>
              </w:rPr>
              <w:t>fegyház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07D" w:rsidRPr="003D388F" w:rsidRDefault="00026501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enyhébb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havonta 2x60 perc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évi</w:t>
            </w:r>
          </w:p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2 x 2-4 óra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07D" w:rsidRPr="003D388F" w:rsidRDefault="004F207D" w:rsidP="00004C07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heti 40 perc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levonásokat követően 100%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évente 3x12 óra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kivételesen évente</w:t>
            </w:r>
          </w:p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5 nap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07D" w:rsidRPr="003D388F" w:rsidRDefault="004F207D" w:rsidP="004F207D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tényleges életfogytig tartó sz..vesztésre</w:t>
            </w:r>
          </w:p>
          <w:p w:rsidR="004F207D" w:rsidRPr="003D388F" w:rsidRDefault="004F207D" w:rsidP="004F207D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ítéltek (TÉSZ)</w:t>
            </w:r>
          </w:p>
          <w:p w:rsidR="004F207D" w:rsidRPr="003D388F" w:rsidRDefault="004F207D" w:rsidP="004F20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388F">
              <w:rPr>
                <w:rFonts w:ascii="Times New Roman" w:hAnsi="Times New Roman" w:cs="Times New Roman"/>
              </w:rPr>
              <w:t>részére eltávozás nem engedélyez</w:t>
            </w:r>
            <w:r w:rsidR="00B65F12" w:rsidRPr="003D388F">
              <w:rPr>
                <w:rFonts w:ascii="Times New Roman" w:hAnsi="Times New Roman" w:cs="Times New Roman"/>
              </w:rPr>
              <w:t>-</w:t>
            </w:r>
            <w:r w:rsidRPr="003D388F">
              <w:rPr>
                <w:rFonts w:ascii="Times New Roman" w:hAnsi="Times New Roman" w:cs="Times New Roman"/>
              </w:rPr>
              <w:t xml:space="preserve">hető </w:t>
            </w:r>
          </w:p>
        </w:tc>
        <w:tc>
          <w:tcPr>
            <w:tcW w:w="13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köre, mennyisége bővíthető</w:t>
            </w:r>
          </w:p>
        </w:tc>
      </w:tr>
      <w:tr w:rsidR="004F207D" w:rsidRPr="003D388F" w:rsidTr="00026501">
        <w:tc>
          <w:tcPr>
            <w:tcW w:w="181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általános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havonta 1x90 perc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évi</w:t>
            </w:r>
          </w:p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1 x 2-4 óra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F207D" w:rsidRPr="003D388F" w:rsidRDefault="004F207D" w:rsidP="00004C07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heti 30 perc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levonásokat követően 75%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évente 1x 12 óra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kivételesen évente</w:t>
            </w:r>
          </w:p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2 nap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rendelet</w:t>
            </w:r>
          </w:p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szerint</w:t>
            </w:r>
          </w:p>
        </w:tc>
      </w:tr>
      <w:tr w:rsidR="004F207D" w:rsidRPr="003D388F" w:rsidTr="00B65F12">
        <w:trPr>
          <w:trHeight w:val="1735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szigorú</w:t>
            </w:r>
            <w:r w:rsidR="00026501" w:rsidRPr="003D388F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havonta 1x60 perc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07D" w:rsidRPr="003D388F" w:rsidRDefault="004F207D" w:rsidP="00026501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07D" w:rsidRPr="003D388F" w:rsidRDefault="004F207D" w:rsidP="00004C07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heti 10 perc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levonásokat követően 50%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köre, mennyisége korlátozható ill.csökkenthető 39.§ (1) f) szerint</w:t>
            </w:r>
          </w:p>
        </w:tc>
      </w:tr>
      <w:tr w:rsidR="002B0096" w:rsidRPr="003D388F" w:rsidTr="00026501">
        <w:tc>
          <w:tcPr>
            <w:tcW w:w="18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88F">
              <w:rPr>
                <w:rFonts w:ascii="Times New Roman" w:hAnsi="Times New Roman" w:cs="Times New Roman"/>
                <w:b/>
              </w:rPr>
              <w:lastRenderedPageBreak/>
              <w:t>börtön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096" w:rsidRPr="003D388F" w:rsidRDefault="00026501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enyhébb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096" w:rsidRPr="003D388F" w:rsidRDefault="002B0096" w:rsidP="00004C07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havonta 2x</w:t>
            </w:r>
            <w:r w:rsidR="00004C07" w:rsidRPr="003D388F">
              <w:rPr>
                <w:rFonts w:ascii="Times New Roman" w:hAnsi="Times New Roman" w:cs="Times New Roman"/>
              </w:rPr>
              <w:t>90</w:t>
            </w:r>
            <w:r w:rsidRPr="003D388F">
              <w:rPr>
                <w:rFonts w:ascii="Times New Roman" w:hAnsi="Times New Roman" w:cs="Times New Roman"/>
              </w:rPr>
              <w:t xml:space="preserve"> perc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évi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3</w:t>
            </w:r>
            <w:r w:rsidR="00004C07" w:rsidRPr="003D388F">
              <w:rPr>
                <w:rFonts w:ascii="Times New Roman" w:hAnsi="Times New Roman" w:cs="Times New Roman"/>
              </w:rPr>
              <w:t xml:space="preserve"> </w:t>
            </w:r>
            <w:r w:rsidRPr="003D388F">
              <w:rPr>
                <w:rFonts w:ascii="Times New Roman" w:hAnsi="Times New Roman" w:cs="Times New Roman"/>
              </w:rPr>
              <w:t>x</w:t>
            </w:r>
            <w:r w:rsidR="00004C07" w:rsidRPr="003D388F">
              <w:rPr>
                <w:rFonts w:ascii="Times New Roman" w:hAnsi="Times New Roman" w:cs="Times New Roman"/>
              </w:rPr>
              <w:t xml:space="preserve"> </w:t>
            </w:r>
            <w:r w:rsidRPr="003D388F">
              <w:rPr>
                <w:rFonts w:ascii="Times New Roman" w:hAnsi="Times New Roman" w:cs="Times New Roman"/>
              </w:rPr>
              <w:t>2</w:t>
            </w:r>
            <w:r w:rsidR="00004C07" w:rsidRPr="003D388F">
              <w:rPr>
                <w:rFonts w:ascii="Times New Roman" w:hAnsi="Times New Roman" w:cs="Times New Roman"/>
              </w:rPr>
              <w:t>-6</w:t>
            </w:r>
            <w:r w:rsidRPr="003D388F">
              <w:rPr>
                <w:rFonts w:ascii="Times New Roman" w:hAnsi="Times New Roman" w:cs="Times New Roman"/>
              </w:rPr>
              <w:t xml:space="preserve"> óra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096" w:rsidRPr="003D388F" w:rsidRDefault="002B0096" w:rsidP="00004C07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heti 50 perc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096" w:rsidRPr="003D388F" w:rsidRDefault="002B0096" w:rsidP="00762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levonásokat követően 100%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évente 3x24 óra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096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 xml:space="preserve">kivételesen </w:t>
            </w:r>
            <w:r w:rsidR="002B0096" w:rsidRPr="003D388F">
              <w:rPr>
                <w:rFonts w:ascii="Times New Roman" w:hAnsi="Times New Roman" w:cs="Times New Roman"/>
              </w:rPr>
              <w:t>évente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10 nap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096" w:rsidRPr="003D388F" w:rsidRDefault="00026501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köre, mennyisége bővíthető</w:t>
            </w:r>
          </w:p>
        </w:tc>
      </w:tr>
      <w:tr w:rsidR="002B0096" w:rsidRPr="003D388F" w:rsidTr="00026501">
        <w:trPr>
          <w:trHeight w:val="561"/>
        </w:trPr>
        <w:tc>
          <w:tcPr>
            <w:tcW w:w="1818" w:type="dxa"/>
            <w:vMerge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általános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havonta 1x90 perc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évi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2</w:t>
            </w:r>
            <w:r w:rsidR="00004C07" w:rsidRPr="003D388F">
              <w:rPr>
                <w:rFonts w:ascii="Times New Roman" w:hAnsi="Times New Roman" w:cs="Times New Roman"/>
              </w:rPr>
              <w:t xml:space="preserve"> </w:t>
            </w:r>
            <w:r w:rsidRPr="003D388F">
              <w:rPr>
                <w:rFonts w:ascii="Times New Roman" w:hAnsi="Times New Roman" w:cs="Times New Roman"/>
              </w:rPr>
              <w:t>x</w:t>
            </w:r>
            <w:r w:rsidR="00004C07" w:rsidRPr="003D388F">
              <w:rPr>
                <w:rFonts w:ascii="Times New Roman" w:hAnsi="Times New Roman" w:cs="Times New Roman"/>
              </w:rPr>
              <w:t xml:space="preserve"> </w:t>
            </w:r>
            <w:r w:rsidRPr="003D388F">
              <w:rPr>
                <w:rFonts w:ascii="Times New Roman" w:hAnsi="Times New Roman" w:cs="Times New Roman"/>
              </w:rPr>
              <w:t>2</w:t>
            </w:r>
            <w:r w:rsidR="00004C07" w:rsidRPr="003D388F">
              <w:rPr>
                <w:rFonts w:ascii="Times New Roman" w:hAnsi="Times New Roman" w:cs="Times New Roman"/>
              </w:rPr>
              <w:t>-6</w:t>
            </w:r>
            <w:r w:rsidRPr="003D388F">
              <w:rPr>
                <w:rFonts w:ascii="Times New Roman" w:hAnsi="Times New Roman" w:cs="Times New Roman"/>
              </w:rPr>
              <w:t xml:space="preserve"> óra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26501" w:rsidRPr="003D388F" w:rsidRDefault="00026501" w:rsidP="00004C07">
            <w:pPr>
              <w:jc w:val="center"/>
              <w:rPr>
                <w:rFonts w:ascii="Times New Roman" w:hAnsi="Times New Roman" w:cs="Times New Roman"/>
              </w:rPr>
            </w:pPr>
          </w:p>
          <w:p w:rsidR="002B0096" w:rsidRPr="003D388F" w:rsidRDefault="00026501" w:rsidP="00004C07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heti 40</w:t>
            </w:r>
            <w:r w:rsidR="002B0096" w:rsidRPr="003D388F">
              <w:rPr>
                <w:rFonts w:ascii="Times New Roman" w:hAnsi="Times New Roman" w:cs="Times New Roman"/>
              </w:rPr>
              <w:t xml:space="preserve"> perc</w:t>
            </w:r>
          </w:p>
          <w:p w:rsidR="004F207D" w:rsidRPr="003D388F" w:rsidRDefault="004F207D" w:rsidP="00004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levonásokat követően 80%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évente 1x24 óra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B0096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 xml:space="preserve">kivételesen </w:t>
            </w:r>
            <w:r w:rsidR="002B0096" w:rsidRPr="003D388F">
              <w:rPr>
                <w:rFonts w:ascii="Times New Roman" w:hAnsi="Times New Roman" w:cs="Times New Roman"/>
              </w:rPr>
              <w:t>évente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4 nap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096" w:rsidRPr="003D388F" w:rsidRDefault="00026501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rendelet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szerint</w:t>
            </w:r>
          </w:p>
        </w:tc>
      </w:tr>
      <w:tr w:rsidR="002B0096" w:rsidRPr="003D388F" w:rsidTr="00026501">
        <w:trPr>
          <w:trHeight w:val="1280"/>
        </w:trPr>
        <w:tc>
          <w:tcPr>
            <w:tcW w:w="1818" w:type="dxa"/>
            <w:vMerge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szigorú</w:t>
            </w:r>
            <w:r w:rsidR="00026501" w:rsidRPr="003D388F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havonta 1x75 perc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B0096" w:rsidRPr="003D388F" w:rsidRDefault="002B0096" w:rsidP="00004C07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heti 20 perc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levonásokat követően 60%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köre, mennyisége korlátozható ill.csökkenthető 40.§ (1) f) szerint</w:t>
            </w:r>
          </w:p>
        </w:tc>
      </w:tr>
      <w:tr w:rsidR="002B0096" w:rsidRPr="003D388F" w:rsidTr="00026501">
        <w:tc>
          <w:tcPr>
            <w:tcW w:w="1818" w:type="dxa"/>
            <w:vMerge w:val="restart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8F">
              <w:rPr>
                <w:rFonts w:ascii="Times New Roman" w:hAnsi="Times New Roman" w:cs="Times New Roman"/>
                <w:b/>
                <w:sz w:val="24"/>
                <w:szCs w:val="24"/>
              </w:rPr>
              <w:t>fogház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2B0096" w:rsidRPr="003D388F" w:rsidRDefault="003A5B31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enyhébb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havonta 2x90 perc + negyedévente 1x90 perc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évi</w:t>
            </w:r>
          </w:p>
          <w:p w:rsidR="002B0096" w:rsidRPr="003D388F" w:rsidRDefault="002B0096" w:rsidP="00004C07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5</w:t>
            </w:r>
            <w:r w:rsidR="00004C07" w:rsidRPr="003D388F">
              <w:rPr>
                <w:rFonts w:ascii="Times New Roman" w:hAnsi="Times New Roman" w:cs="Times New Roman"/>
              </w:rPr>
              <w:t xml:space="preserve"> </w:t>
            </w:r>
            <w:r w:rsidRPr="003D388F">
              <w:rPr>
                <w:rFonts w:ascii="Times New Roman" w:hAnsi="Times New Roman" w:cs="Times New Roman"/>
              </w:rPr>
              <w:t>x</w:t>
            </w:r>
            <w:r w:rsidR="00004C07" w:rsidRPr="003D388F">
              <w:rPr>
                <w:rFonts w:ascii="Times New Roman" w:hAnsi="Times New Roman" w:cs="Times New Roman"/>
              </w:rPr>
              <w:t xml:space="preserve"> 4-8</w:t>
            </w:r>
            <w:r w:rsidRPr="003D388F">
              <w:rPr>
                <w:rFonts w:ascii="Times New Roman" w:hAnsi="Times New Roman" w:cs="Times New Roman"/>
              </w:rPr>
              <w:t xml:space="preserve"> óra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B0096" w:rsidRPr="003D388F" w:rsidRDefault="002B0096" w:rsidP="00004C07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 xml:space="preserve">heti </w:t>
            </w:r>
            <w:r w:rsidR="00004C07" w:rsidRPr="003D388F">
              <w:rPr>
                <w:rFonts w:ascii="Times New Roman" w:hAnsi="Times New Roman" w:cs="Times New Roman"/>
              </w:rPr>
              <w:t>7</w:t>
            </w:r>
            <w:r w:rsidRPr="003D388F">
              <w:rPr>
                <w:rFonts w:ascii="Times New Roman" w:hAnsi="Times New Roman" w:cs="Times New Roman"/>
              </w:rPr>
              <w:t>5 perc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levonásokat követően 100%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évente 4x24 óra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évente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15 nap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0096" w:rsidRPr="003D388F" w:rsidRDefault="00026501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köre, mennyisége bővíthető</w:t>
            </w:r>
          </w:p>
        </w:tc>
      </w:tr>
      <w:tr w:rsidR="002B0096" w:rsidRPr="003D388F" w:rsidTr="00026501">
        <w:tc>
          <w:tcPr>
            <w:tcW w:w="1818" w:type="dxa"/>
            <w:vMerge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általános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havonta 2x90 perc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évi</w:t>
            </w:r>
          </w:p>
          <w:p w:rsidR="002B0096" w:rsidRPr="003D388F" w:rsidRDefault="002B0096" w:rsidP="00004C07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3</w:t>
            </w:r>
            <w:r w:rsidR="00004C07" w:rsidRPr="003D388F">
              <w:rPr>
                <w:rFonts w:ascii="Times New Roman" w:hAnsi="Times New Roman" w:cs="Times New Roman"/>
              </w:rPr>
              <w:t xml:space="preserve"> </w:t>
            </w:r>
            <w:r w:rsidRPr="003D388F">
              <w:rPr>
                <w:rFonts w:ascii="Times New Roman" w:hAnsi="Times New Roman" w:cs="Times New Roman"/>
              </w:rPr>
              <w:t>x</w:t>
            </w:r>
            <w:r w:rsidR="00004C07" w:rsidRPr="003D388F">
              <w:rPr>
                <w:rFonts w:ascii="Times New Roman" w:hAnsi="Times New Roman" w:cs="Times New Roman"/>
              </w:rPr>
              <w:t xml:space="preserve"> 4-8</w:t>
            </w:r>
            <w:r w:rsidRPr="003D388F">
              <w:rPr>
                <w:rFonts w:ascii="Times New Roman" w:hAnsi="Times New Roman" w:cs="Times New Roman"/>
              </w:rPr>
              <w:t xml:space="preserve"> óra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B0096" w:rsidRPr="003D388F" w:rsidRDefault="002B0096" w:rsidP="00004C07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heti 50 perc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levonásokat követően 90%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évente 2x24 óra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évente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8 nap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096" w:rsidRPr="003D388F" w:rsidRDefault="00026501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rendelet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szerint</w:t>
            </w:r>
          </w:p>
        </w:tc>
      </w:tr>
      <w:tr w:rsidR="002B0096" w:rsidRPr="003D388F" w:rsidTr="00026501">
        <w:tc>
          <w:tcPr>
            <w:tcW w:w="1818" w:type="dxa"/>
            <w:vMerge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szigorú</w:t>
            </w:r>
            <w:r w:rsidR="003A5B31" w:rsidRPr="003D388F">
              <w:rPr>
                <w:rFonts w:ascii="Times New Roman" w:hAnsi="Times New Roman" w:cs="Times New Roman"/>
              </w:rPr>
              <w:t>bb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havonta 1x90 perc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B0096" w:rsidRPr="003D388F" w:rsidRDefault="002B0096" w:rsidP="00004C07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heti 30 perc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levonásokat követően 70%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mennyiség csökkenthető</w:t>
            </w:r>
          </w:p>
        </w:tc>
      </w:tr>
      <w:tr w:rsidR="002B0096" w:rsidRPr="003D388F" w:rsidTr="00026501">
        <w:trPr>
          <w:trHeight w:val="710"/>
        </w:trPr>
        <w:tc>
          <w:tcPr>
            <w:tcW w:w="1818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8F">
              <w:rPr>
                <w:rFonts w:ascii="Times New Roman" w:hAnsi="Times New Roman" w:cs="Times New Roman"/>
                <w:b/>
                <w:sz w:val="24"/>
                <w:szCs w:val="24"/>
              </w:rPr>
              <w:t>elzárás, szabálysértési elzárás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nincs rezsim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havonta 2x 90 perc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388F">
              <w:rPr>
                <w:rFonts w:ascii="Times New Roman" w:hAnsi="Times New Roman" w:cs="Times New Roman"/>
              </w:rPr>
              <w:t>3x10 perc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levonásokat követően 50%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heti 4 óra, összevontan 24 óra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207D" w:rsidRPr="003D388F" w:rsidRDefault="004F207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1 óra szabadleve</w:t>
            </w:r>
            <w:r w:rsidR="00026501" w:rsidRPr="003D388F">
              <w:rPr>
                <w:rFonts w:ascii="Times New Roman" w:hAnsi="Times New Roman" w:cs="Times New Roman"/>
              </w:rPr>
              <w:t>-</w:t>
            </w:r>
            <w:r w:rsidRPr="003D388F">
              <w:rPr>
                <w:rFonts w:ascii="Times New Roman" w:hAnsi="Times New Roman" w:cs="Times New Roman"/>
              </w:rPr>
              <w:t>gőn tartózkodás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saját ruházat viselése</w:t>
            </w:r>
            <w:r w:rsidR="00026501" w:rsidRPr="003D388F">
              <w:rPr>
                <w:rFonts w:ascii="Times New Roman" w:hAnsi="Times New Roman" w:cs="Times New Roman"/>
              </w:rPr>
              <w:t>,</w:t>
            </w:r>
            <w:r w:rsidRPr="003D388F">
              <w:rPr>
                <w:rFonts w:ascii="Times New Roman" w:hAnsi="Times New Roman" w:cs="Times New Roman"/>
              </w:rPr>
              <w:t xml:space="preserve"> csomagot hetente kaphat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7BC" w:rsidRPr="003D388F" w:rsidTr="00A05D06">
        <w:trPr>
          <w:trHeight w:val="1236"/>
        </w:trPr>
        <w:tc>
          <w:tcPr>
            <w:tcW w:w="1818" w:type="dxa"/>
            <w:shd w:val="clear" w:color="auto" w:fill="auto"/>
            <w:vAlign w:val="center"/>
          </w:tcPr>
          <w:p w:rsidR="00B827BC" w:rsidRPr="003D388F" w:rsidRDefault="00B827BC" w:rsidP="0076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rendbírság helyébe lépő elzárás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827BC" w:rsidRPr="003D388F" w:rsidRDefault="00B827BC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nincs rezsim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827BC" w:rsidRPr="003D388F" w:rsidRDefault="00B827BC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havonta 3x90 perc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827BC" w:rsidRPr="003D388F" w:rsidRDefault="00B827BC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827BC" w:rsidRPr="003D388F" w:rsidRDefault="00B827BC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3x20 perc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827BC" w:rsidRPr="003D388F" w:rsidRDefault="00B827BC" w:rsidP="004F536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388F">
              <w:rPr>
                <w:rFonts w:ascii="Times New Roman" w:hAnsi="Times New Roman" w:cs="Times New Roman"/>
              </w:rPr>
              <w:t>levonásokat követően 75%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827BC" w:rsidRPr="003D388F" w:rsidRDefault="00B827BC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heti 8 óra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B827BC" w:rsidRPr="003D388F" w:rsidRDefault="00B827BC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827BC" w:rsidRPr="003D388F" w:rsidRDefault="00B827BC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2 óra szab.levegőn tartózkodás</w:t>
            </w:r>
          </w:p>
          <w:p w:rsidR="00B827BC" w:rsidRPr="003D388F" w:rsidRDefault="00B827BC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saját ruházat viselése</w:t>
            </w:r>
          </w:p>
          <w:p w:rsidR="00B827BC" w:rsidRPr="003D388F" w:rsidRDefault="00B827BC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B827BC" w:rsidRPr="003D388F" w:rsidRDefault="00B827BC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7BC" w:rsidRPr="003D388F" w:rsidTr="00026501">
        <w:trPr>
          <w:trHeight w:val="118"/>
        </w:trPr>
        <w:tc>
          <w:tcPr>
            <w:tcW w:w="1818" w:type="dxa"/>
            <w:shd w:val="clear" w:color="auto" w:fill="auto"/>
            <w:vAlign w:val="center"/>
          </w:tcPr>
          <w:p w:rsidR="00B827BC" w:rsidRPr="003D388F" w:rsidRDefault="00B827BC" w:rsidP="00762E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388F">
              <w:rPr>
                <w:rFonts w:ascii="Times New Roman" w:hAnsi="Times New Roman" w:cs="Times New Roman"/>
                <w:b/>
                <w:szCs w:val="24"/>
              </w:rPr>
              <w:t>közérdekű munka, pénzbüntetés helyébe lépő szabadságvesztés</w:t>
            </w:r>
          </w:p>
          <w:p w:rsidR="00B827BC" w:rsidRPr="003D388F" w:rsidRDefault="00B827BC" w:rsidP="00762E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B827BC" w:rsidRPr="003D388F" w:rsidRDefault="00B827BC" w:rsidP="0076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B827BC" w:rsidRPr="003D388F" w:rsidRDefault="00B827BC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nincs rezsim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B827BC" w:rsidRPr="003D388F" w:rsidRDefault="00B827BC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havonta 2x 90 perc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B827BC" w:rsidRPr="003D388F" w:rsidRDefault="00B827BC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B827BC" w:rsidRPr="003D388F" w:rsidRDefault="00B827BC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heti 50 perc</w:t>
            </w:r>
          </w:p>
          <w:p w:rsidR="00B65F12" w:rsidRPr="003D388F" w:rsidRDefault="00B65F12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B827BC" w:rsidRPr="003D388F" w:rsidRDefault="00B827BC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levonásokat követően 50%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B827BC" w:rsidRPr="003D388F" w:rsidRDefault="00B827BC" w:rsidP="00762E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B827BC" w:rsidRPr="003D388F" w:rsidRDefault="00B827BC" w:rsidP="00762E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827BC" w:rsidRPr="003D388F" w:rsidRDefault="00B827BC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B827BC" w:rsidRPr="003D388F" w:rsidRDefault="00B827BC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096" w:rsidRPr="003D388F" w:rsidTr="00026501">
        <w:tc>
          <w:tcPr>
            <w:tcW w:w="1818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8F">
              <w:rPr>
                <w:rFonts w:ascii="Times New Roman" w:hAnsi="Times New Roman" w:cs="Times New Roman"/>
                <w:b/>
                <w:sz w:val="24"/>
                <w:szCs w:val="24"/>
              </w:rPr>
              <w:t>biztonsági zárka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8F">
              <w:rPr>
                <w:rFonts w:ascii="Times New Roman" w:hAnsi="Times New Roman" w:cs="Times New Roman"/>
              </w:rPr>
              <w:t>behelyezés Bv. tv. 147.§ (9) alapján: részére legutóbb megállapított rezsim szerint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behelyezé</w:t>
            </w:r>
            <w:r w:rsidR="004F536D" w:rsidRPr="003D388F">
              <w:rPr>
                <w:rFonts w:ascii="Times New Roman" w:hAnsi="Times New Roman" w:cs="Times New Roman"/>
              </w:rPr>
              <w:t>s oka Bv. tv. 147.§ (1) alapján,</w:t>
            </w:r>
          </w:p>
          <w:p w:rsidR="002B0096" w:rsidRPr="003D388F" w:rsidRDefault="004F536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 xml:space="preserve">fegyház </w:t>
            </w:r>
            <w:r w:rsidR="003A5B31" w:rsidRPr="003D388F">
              <w:rPr>
                <w:rFonts w:ascii="Times New Roman" w:hAnsi="Times New Roman" w:cs="Times New Roman"/>
              </w:rPr>
              <w:t>szigorúbb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biztonsági beszélőfülkében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vagy biztonságtechni</w:t>
            </w:r>
            <w:r w:rsidR="004F536D" w:rsidRPr="003D388F">
              <w:rPr>
                <w:rFonts w:ascii="Times New Roman" w:hAnsi="Times New Roman" w:cs="Times New Roman"/>
              </w:rPr>
              <w:t>-</w:t>
            </w:r>
            <w:r w:rsidRPr="003D388F">
              <w:rPr>
                <w:rFonts w:ascii="Times New Roman" w:hAnsi="Times New Roman" w:cs="Times New Roman"/>
              </w:rPr>
              <w:t>kai eszközön keresztül,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parancsnoki engedéllyel el lehet térni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D47A68" w:rsidRPr="003D388F" w:rsidRDefault="00D47A68" w:rsidP="00762E5E">
            <w:pPr>
              <w:jc w:val="center"/>
              <w:rPr>
                <w:rFonts w:ascii="Times New Roman" w:hAnsi="Times New Roman" w:cs="Times New Roman"/>
              </w:rPr>
            </w:pPr>
          </w:p>
          <w:p w:rsidR="002B0096" w:rsidRPr="003D388F" w:rsidRDefault="008F359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heti 10</w:t>
            </w:r>
            <w:r w:rsidR="002B0096" w:rsidRPr="003D388F">
              <w:rPr>
                <w:rFonts w:ascii="Times New Roman" w:hAnsi="Times New Roman" w:cs="Times New Roman"/>
              </w:rPr>
              <w:t xml:space="preserve"> perc</w:t>
            </w:r>
          </w:p>
          <w:p w:rsidR="00B827BC" w:rsidRPr="003D388F" w:rsidRDefault="00B827BC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levonásokat követően 50%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B0096" w:rsidRPr="003D388F" w:rsidRDefault="00B827BC" w:rsidP="00453823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behelyezés időtartama Bv. tv. 147.§ (2), (3) alapján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köre, mennyisége korlátozható ill.csökkenthető 39.§ (1) f) szerint</w:t>
            </w:r>
          </w:p>
        </w:tc>
      </w:tr>
      <w:tr w:rsidR="002B0096" w:rsidRPr="003D388F" w:rsidTr="00A05D06">
        <w:trPr>
          <w:trHeight w:val="2350"/>
        </w:trPr>
        <w:tc>
          <w:tcPr>
            <w:tcW w:w="1818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8F">
              <w:rPr>
                <w:rFonts w:ascii="Times New Roman" w:hAnsi="Times New Roman" w:cs="Times New Roman"/>
                <w:b/>
                <w:sz w:val="24"/>
                <w:szCs w:val="24"/>
              </w:rPr>
              <w:t>drogprevenciós részleg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2B0096" w:rsidRPr="003D388F" w:rsidRDefault="002C115A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irányadók a börtön általános rezsimszabályai</w:t>
            </w:r>
            <w:r w:rsidR="00453823" w:rsidRPr="003D388F">
              <w:rPr>
                <w:rFonts w:ascii="Times New Roman" w:hAnsi="Times New Roman" w:cs="Times New Roman"/>
              </w:rPr>
              <w:t xml:space="preserve"> </w:t>
            </w:r>
            <w:r w:rsidR="002B0096" w:rsidRPr="003D388F">
              <w:rPr>
                <w:rFonts w:ascii="Times New Roman" w:hAnsi="Times New Roman" w:cs="Times New Roman"/>
              </w:rPr>
              <w:t>nincs rezsim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havonta 2x 90 perc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2B0096" w:rsidRPr="003D388F" w:rsidRDefault="00284484" w:rsidP="002833F2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heti</w:t>
            </w:r>
            <w:r w:rsidR="002B0096" w:rsidRPr="003D388F">
              <w:rPr>
                <w:rFonts w:ascii="Times New Roman" w:hAnsi="Times New Roman" w:cs="Times New Roman"/>
              </w:rPr>
              <w:t xml:space="preserve"> 50 perc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rezsimkategória szerint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 xml:space="preserve">évente </w:t>
            </w:r>
            <w:r w:rsidR="00610CB0" w:rsidRPr="003D388F">
              <w:rPr>
                <w:rFonts w:ascii="Times New Roman" w:hAnsi="Times New Roman" w:cs="Times New Roman"/>
              </w:rPr>
              <w:t>1x</w:t>
            </w:r>
            <w:r w:rsidRPr="003D388F">
              <w:rPr>
                <w:rFonts w:ascii="Times New Roman" w:hAnsi="Times New Roman" w:cs="Times New Roman"/>
              </w:rPr>
              <w:t>12 óra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végrehajtási fokozattól független elhelyezés</w:t>
            </w:r>
            <w:r w:rsidR="002C115A" w:rsidRPr="003D388F">
              <w:rPr>
                <w:rFonts w:ascii="Times New Roman" w:hAnsi="Times New Roman" w:cs="Times New Roman"/>
              </w:rPr>
              <w:t>, komplex terápiás program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terápia!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096" w:rsidRPr="003D388F" w:rsidTr="00A05D06">
        <w:trPr>
          <w:trHeight w:val="1520"/>
        </w:trPr>
        <w:tc>
          <w:tcPr>
            <w:tcW w:w="1818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enyhébb végrehajtási szabályok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2B0096" w:rsidRPr="003D388F" w:rsidRDefault="002C115A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 xml:space="preserve">irányadók a </w:t>
            </w:r>
            <w:r w:rsidR="003A5B31" w:rsidRPr="003D388F">
              <w:rPr>
                <w:rFonts w:ascii="Times New Roman" w:hAnsi="Times New Roman" w:cs="Times New Roman"/>
              </w:rPr>
              <w:t>fogház enyhébb</w:t>
            </w:r>
            <w:r w:rsidR="002B0096" w:rsidRPr="003D388F">
              <w:rPr>
                <w:rFonts w:ascii="Times New Roman" w:hAnsi="Times New Roman" w:cs="Times New Roman"/>
              </w:rPr>
              <w:t xml:space="preserve"> rezsim</w:t>
            </w:r>
            <w:r w:rsidRPr="003D388F">
              <w:rPr>
                <w:rFonts w:ascii="Times New Roman" w:hAnsi="Times New Roman" w:cs="Times New Roman"/>
              </w:rPr>
              <w:t>szabályai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havonta 2x90 perc + negyedévente 1x90 perc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B0096" w:rsidRPr="003D388F" w:rsidRDefault="00610CB0" w:rsidP="00610CB0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évi</w:t>
            </w:r>
          </w:p>
          <w:p w:rsidR="002C115A" w:rsidRPr="003D388F" w:rsidRDefault="002C115A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5x4-8óra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C115A" w:rsidRPr="003D388F" w:rsidRDefault="00284484" w:rsidP="00E5367A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heti</w:t>
            </w:r>
            <w:r w:rsidR="00E5367A" w:rsidRPr="003D388F">
              <w:rPr>
                <w:rFonts w:ascii="Times New Roman" w:hAnsi="Times New Roman" w:cs="Times New Roman"/>
              </w:rPr>
              <w:t xml:space="preserve"> </w:t>
            </w:r>
            <w:r w:rsidR="002C115A" w:rsidRPr="003D388F">
              <w:rPr>
                <w:rFonts w:ascii="Times New Roman" w:hAnsi="Times New Roman" w:cs="Times New Roman"/>
              </w:rPr>
              <w:t>75 perc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levonásokat követően 100%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évente 4x24 óra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havonta 4x24</w:t>
            </w:r>
            <w:r w:rsidR="00B65F12" w:rsidRPr="003D388F">
              <w:rPr>
                <w:rFonts w:ascii="Times New Roman" w:hAnsi="Times New Roman" w:cs="Times New Roman"/>
              </w:rPr>
              <w:t xml:space="preserve"> </w:t>
            </w:r>
            <w:r w:rsidR="002C115A" w:rsidRPr="003D388F">
              <w:rPr>
                <w:rFonts w:ascii="Times New Roman" w:hAnsi="Times New Roman" w:cs="Times New Roman"/>
              </w:rPr>
              <w:t>kivételesen</w:t>
            </w:r>
            <w:r w:rsidRPr="003D388F">
              <w:rPr>
                <w:rFonts w:ascii="Times New Roman" w:hAnsi="Times New Roman" w:cs="Times New Roman"/>
              </w:rPr>
              <w:t>-48 óra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végrehajtási fokozattól független elhelyezés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köre, mennyisége bővíthető</w:t>
            </w:r>
          </w:p>
        </w:tc>
      </w:tr>
      <w:tr w:rsidR="00A224D9" w:rsidRPr="003D388F" w:rsidTr="003D388F">
        <w:trPr>
          <w:trHeight w:val="502"/>
        </w:trPr>
        <w:tc>
          <w:tcPr>
            <w:tcW w:w="1818" w:type="dxa"/>
            <w:vMerge w:val="restart"/>
            <w:shd w:val="clear" w:color="auto" w:fill="auto"/>
            <w:vAlign w:val="center"/>
          </w:tcPr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8F">
              <w:rPr>
                <w:rFonts w:ascii="Times New Roman" w:hAnsi="Times New Roman" w:cs="Times New Roman"/>
                <w:b/>
                <w:sz w:val="24"/>
                <w:szCs w:val="24"/>
              </w:rPr>
              <w:t>társadalmi kötődés program</w:t>
            </w:r>
          </w:p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A224D9" w:rsidRPr="003D388F" w:rsidRDefault="003A5B31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börtön enyhébb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havonta 2x90 perc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évi 3x2-6 óra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heti 50 perc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levonásokat követően 100%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évente 3x24 óra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havonta 5-10 nap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intézeten kívüli munka, tanulás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köre, mennyisége bővíthető</w:t>
            </w:r>
          </w:p>
        </w:tc>
      </w:tr>
      <w:tr w:rsidR="00A224D9" w:rsidRPr="003D388F" w:rsidTr="003D388F">
        <w:trPr>
          <w:trHeight w:val="502"/>
        </w:trPr>
        <w:tc>
          <w:tcPr>
            <w:tcW w:w="1818" w:type="dxa"/>
            <w:vMerge/>
            <w:shd w:val="clear" w:color="auto" w:fill="auto"/>
            <w:vAlign w:val="center"/>
          </w:tcPr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fogház általános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havonta 2x90 perc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évi 3x4-8óra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heti 50 perc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levonásokat követően 90%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évente 4</w:t>
            </w:r>
          </w:p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2x24óra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4D9" w:rsidRPr="003D388F" w:rsidTr="003D388F">
        <w:trPr>
          <w:trHeight w:val="502"/>
        </w:trPr>
        <w:tc>
          <w:tcPr>
            <w:tcW w:w="1818" w:type="dxa"/>
            <w:vMerge/>
            <w:shd w:val="clear" w:color="auto" w:fill="auto"/>
            <w:vAlign w:val="center"/>
          </w:tcPr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A224D9" w:rsidRPr="003D388F" w:rsidRDefault="003A5B31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fogház enyhébb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havonta 2x90 perc</w:t>
            </w:r>
          </w:p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+ negyedévente 1x90perc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évi 5x4-8óra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heti 75 perc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levonásokat követően 100%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224D9" w:rsidRPr="003D388F" w:rsidRDefault="00A224D9" w:rsidP="00A224D9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évente 4x24óra</w:t>
            </w: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096" w:rsidRPr="003D388F" w:rsidTr="00A05D06">
        <w:trPr>
          <w:trHeight w:val="1550"/>
        </w:trPr>
        <w:tc>
          <w:tcPr>
            <w:tcW w:w="1818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8F">
              <w:rPr>
                <w:rFonts w:ascii="Times New Roman" w:hAnsi="Times New Roman" w:cs="Times New Roman"/>
                <w:b/>
                <w:sz w:val="24"/>
                <w:szCs w:val="24"/>
              </w:rPr>
              <w:t>átmeneti részleg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börtön enyhe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B0096" w:rsidRPr="003D388F" w:rsidRDefault="008F359D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havonta 2x90</w:t>
            </w:r>
            <w:r w:rsidR="002B0096" w:rsidRPr="003D388F">
              <w:rPr>
                <w:rFonts w:ascii="Times New Roman" w:hAnsi="Times New Roman" w:cs="Times New Roman"/>
              </w:rPr>
              <w:t xml:space="preserve"> perc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évi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3x2</w:t>
            </w:r>
            <w:r w:rsidR="008F359D" w:rsidRPr="003D388F">
              <w:rPr>
                <w:rFonts w:ascii="Times New Roman" w:hAnsi="Times New Roman" w:cs="Times New Roman"/>
              </w:rPr>
              <w:t>-6</w:t>
            </w:r>
            <w:r w:rsidRPr="003D388F">
              <w:rPr>
                <w:rFonts w:ascii="Times New Roman" w:hAnsi="Times New Roman" w:cs="Times New Roman"/>
              </w:rPr>
              <w:t xml:space="preserve"> óra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B0096" w:rsidRPr="003D388F" w:rsidRDefault="00284484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heti</w:t>
            </w:r>
            <w:r w:rsidR="008F359D" w:rsidRPr="003D388F">
              <w:rPr>
                <w:rFonts w:ascii="Times New Roman" w:hAnsi="Times New Roman" w:cs="Times New Roman"/>
              </w:rPr>
              <w:t xml:space="preserve"> 5</w:t>
            </w:r>
            <w:r w:rsidR="002B0096" w:rsidRPr="003D388F">
              <w:rPr>
                <w:rFonts w:ascii="Times New Roman" w:hAnsi="Times New Roman" w:cs="Times New Roman"/>
              </w:rPr>
              <w:t>0 perc</w:t>
            </w:r>
          </w:p>
          <w:p w:rsidR="00A224D9" w:rsidRPr="003D388F" w:rsidRDefault="00A224D9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levonásokat követően 100%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évente 3x24 óra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évente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15 nap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végrehaj</w:t>
            </w:r>
            <w:r w:rsidR="0009693B" w:rsidRPr="003D388F">
              <w:rPr>
                <w:rFonts w:ascii="Times New Roman" w:hAnsi="Times New Roman" w:cs="Times New Roman"/>
              </w:rPr>
              <w:t>-</w:t>
            </w:r>
            <w:r w:rsidRPr="003D388F">
              <w:rPr>
                <w:rFonts w:ascii="Times New Roman" w:hAnsi="Times New Roman" w:cs="Times New Roman"/>
              </w:rPr>
              <w:t>tási fokozattól független elhelyezés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köre, mennyisége bővíthető</w:t>
            </w:r>
          </w:p>
        </w:tc>
      </w:tr>
      <w:tr w:rsidR="00610CB0" w:rsidRPr="003D388F" w:rsidTr="00A05D06">
        <w:trPr>
          <w:trHeight w:val="2393"/>
        </w:trPr>
        <w:tc>
          <w:tcPr>
            <w:tcW w:w="1818" w:type="dxa"/>
            <w:shd w:val="clear" w:color="auto" w:fill="auto"/>
            <w:vAlign w:val="center"/>
          </w:tcPr>
          <w:p w:rsidR="00610CB0" w:rsidRPr="003D388F" w:rsidRDefault="00610CB0" w:rsidP="0076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8F">
              <w:rPr>
                <w:rFonts w:ascii="Times New Roman" w:hAnsi="Times New Roman" w:cs="Times New Roman"/>
                <w:b/>
                <w:sz w:val="24"/>
                <w:szCs w:val="24"/>
              </w:rPr>
              <w:t>HSR</w:t>
            </w:r>
          </w:p>
        </w:tc>
        <w:tc>
          <w:tcPr>
            <w:tcW w:w="6984" w:type="dxa"/>
            <w:gridSpan w:val="5"/>
            <w:shd w:val="clear" w:color="auto" w:fill="auto"/>
            <w:vAlign w:val="center"/>
          </w:tcPr>
          <w:p w:rsidR="00610CB0" w:rsidRPr="003D388F" w:rsidRDefault="00610CB0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végrehajtási fokozatnak megfelelő általános, vagy szigorúbb rezsim</w:t>
            </w:r>
            <w:r w:rsidR="00E5367A" w:rsidRPr="003D388F">
              <w:rPr>
                <w:rFonts w:ascii="Times New Roman" w:hAnsi="Times New Roman" w:cs="Times New Roman"/>
              </w:rPr>
              <w:t>kategória szerint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610CB0" w:rsidRPr="003D388F" w:rsidRDefault="00610CB0" w:rsidP="001959D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  <w:r w:rsidRPr="003D388F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10CB0" w:rsidRPr="003D388F" w:rsidRDefault="00610CB0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CB0" w:rsidRPr="003D388F" w:rsidRDefault="00610CB0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végrehaj</w:t>
            </w:r>
            <w:r w:rsidR="0009693B" w:rsidRPr="003D388F">
              <w:rPr>
                <w:rFonts w:ascii="Times New Roman" w:hAnsi="Times New Roman" w:cs="Times New Roman"/>
              </w:rPr>
              <w:t>-</w:t>
            </w:r>
            <w:r w:rsidRPr="003D388F">
              <w:rPr>
                <w:rFonts w:ascii="Times New Roman" w:hAnsi="Times New Roman" w:cs="Times New Roman"/>
              </w:rPr>
              <w:t>tási fokozattól független elhelyezés, munkát részlegen belül végezhet</w:t>
            </w:r>
          </w:p>
          <w:p w:rsidR="00610CB0" w:rsidRPr="003D388F" w:rsidRDefault="00610CB0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610CB0" w:rsidRPr="003D388F" w:rsidRDefault="00610CB0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köre, mennyisége korlátozható ill.csökkenthető 39.§ (1) f) szerint</w:t>
            </w:r>
          </w:p>
        </w:tc>
      </w:tr>
      <w:tr w:rsidR="002B0096" w:rsidRPr="003D388F" w:rsidTr="001E66BC">
        <w:trPr>
          <w:trHeight w:val="1520"/>
        </w:trPr>
        <w:tc>
          <w:tcPr>
            <w:tcW w:w="1818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gyógyító-terápiás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börtön általános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havonta 1x90 perc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évi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2x2</w:t>
            </w:r>
            <w:r w:rsidR="008B58D2" w:rsidRPr="003D388F">
              <w:rPr>
                <w:rFonts w:ascii="Times New Roman" w:hAnsi="Times New Roman" w:cs="Times New Roman"/>
              </w:rPr>
              <w:t>-6</w:t>
            </w:r>
            <w:r w:rsidRPr="003D388F">
              <w:rPr>
                <w:rFonts w:ascii="Times New Roman" w:hAnsi="Times New Roman" w:cs="Times New Roman"/>
              </w:rPr>
              <w:t xml:space="preserve"> óra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B0096" w:rsidRPr="003D388F" w:rsidRDefault="00284484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heti</w:t>
            </w:r>
            <w:r w:rsidR="008B58D2" w:rsidRPr="003D388F">
              <w:rPr>
                <w:rFonts w:ascii="Times New Roman" w:hAnsi="Times New Roman" w:cs="Times New Roman"/>
              </w:rPr>
              <w:t xml:space="preserve"> 40 perc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levonásokat követően 80%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végrehajtási fokozattól független elhelyezés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terápia!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rendelet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szerint</w:t>
            </w:r>
          </w:p>
        </w:tc>
      </w:tr>
      <w:tr w:rsidR="002B0096" w:rsidRPr="003D388F" w:rsidTr="001E66BC">
        <w:trPr>
          <w:trHeight w:val="1967"/>
        </w:trPr>
        <w:tc>
          <w:tcPr>
            <w:tcW w:w="1818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8F">
              <w:rPr>
                <w:rFonts w:ascii="Times New Roman" w:hAnsi="Times New Roman" w:cs="Times New Roman"/>
                <w:b/>
                <w:sz w:val="24"/>
                <w:szCs w:val="24"/>
              </w:rPr>
              <w:t>pszichoszociális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börtön általános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havonta 1x90 perc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évi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2x2</w:t>
            </w:r>
            <w:r w:rsidR="008B58D2" w:rsidRPr="003D388F">
              <w:rPr>
                <w:rFonts w:ascii="Times New Roman" w:hAnsi="Times New Roman" w:cs="Times New Roman"/>
              </w:rPr>
              <w:t>-6</w:t>
            </w:r>
            <w:r w:rsidRPr="003D388F">
              <w:rPr>
                <w:rFonts w:ascii="Times New Roman" w:hAnsi="Times New Roman" w:cs="Times New Roman"/>
              </w:rPr>
              <w:t xml:space="preserve"> óra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B0096" w:rsidRPr="003D388F" w:rsidRDefault="00284484" w:rsidP="005C2EF1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heti</w:t>
            </w:r>
            <w:r w:rsidR="005C2EF1" w:rsidRPr="003D388F">
              <w:rPr>
                <w:rFonts w:ascii="Times New Roman" w:hAnsi="Times New Roman" w:cs="Times New Roman"/>
              </w:rPr>
              <w:t xml:space="preserve"> 40 </w:t>
            </w:r>
            <w:r w:rsidR="002B0096" w:rsidRPr="003D388F">
              <w:rPr>
                <w:rFonts w:ascii="Times New Roman" w:hAnsi="Times New Roman" w:cs="Times New Roman"/>
              </w:rPr>
              <w:t>perc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levonásokat követően 80%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végrehajtási fokozattól független behelyezés</w:t>
            </w:r>
          </w:p>
          <w:p w:rsidR="002B0096" w:rsidRPr="003D388F" w:rsidRDefault="00453D0A" w:rsidP="00453D0A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komplex terápiás program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rendelet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szerint</w:t>
            </w:r>
          </w:p>
        </w:tc>
      </w:tr>
      <w:tr w:rsidR="002B0096" w:rsidRPr="003D388F" w:rsidTr="001E66BC">
        <w:trPr>
          <w:trHeight w:val="1697"/>
        </w:trPr>
        <w:tc>
          <w:tcPr>
            <w:tcW w:w="1818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8F">
              <w:rPr>
                <w:rFonts w:ascii="Times New Roman" w:hAnsi="Times New Roman" w:cs="Times New Roman"/>
                <w:b/>
                <w:sz w:val="24"/>
                <w:szCs w:val="24"/>
              </w:rPr>
              <w:t>alacsony biztonsági kockázatú részleg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2B0096" w:rsidRPr="003D388F" w:rsidRDefault="00453D0A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 xml:space="preserve">irányadók a </w:t>
            </w:r>
            <w:r w:rsidR="002B0096" w:rsidRPr="003D388F">
              <w:rPr>
                <w:rFonts w:ascii="Times New Roman" w:hAnsi="Times New Roman" w:cs="Times New Roman"/>
              </w:rPr>
              <w:t>fogház enyhe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havonta 2x90 perc + negyedévente 1x90 perc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évi</w:t>
            </w:r>
          </w:p>
          <w:p w:rsidR="002B0096" w:rsidRPr="003D388F" w:rsidRDefault="005C2EF1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5x4-8</w:t>
            </w:r>
            <w:r w:rsidR="002B0096" w:rsidRPr="003D388F">
              <w:rPr>
                <w:rFonts w:ascii="Times New Roman" w:hAnsi="Times New Roman" w:cs="Times New Roman"/>
              </w:rPr>
              <w:t xml:space="preserve"> óra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B0096" w:rsidRPr="003D388F" w:rsidRDefault="00284484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heti</w:t>
            </w:r>
            <w:r w:rsidR="005C2EF1" w:rsidRPr="003D388F">
              <w:rPr>
                <w:rFonts w:ascii="Times New Roman" w:hAnsi="Times New Roman" w:cs="Times New Roman"/>
              </w:rPr>
              <w:t xml:space="preserve"> 7</w:t>
            </w:r>
            <w:r w:rsidR="002B0096" w:rsidRPr="003D388F">
              <w:rPr>
                <w:rFonts w:ascii="Times New Roman" w:hAnsi="Times New Roman" w:cs="Times New Roman"/>
              </w:rPr>
              <w:t>5 perc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levonásokat követően 100%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évente 4x24 óra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évente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15 nap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köre, mennyisége bővíthető</w:t>
            </w:r>
          </w:p>
        </w:tc>
      </w:tr>
      <w:tr w:rsidR="002B0096" w:rsidRPr="003D388F" w:rsidTr="00A05D06">
        <w:trPr>
          <w:trHeight w:val="974"/>
        </w:trPr>
        <w:tc>
          <w:tcPr>
            <w:tcW w:w="1818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8F">
              <w:rPr>
                <w:rFonts w:ascii="Times New Roman" w:hAnsi="Times New Roman" w:cs="Times New Roman"/>
                <w:b/>
                <w:sz w:val="24"/>
                <w:szCs w:val="24"/>
              </w:rPr>
              <w:t>befogadó részleg</w:t>
            </w:r>
          </w:p>
        </w:tc>
        <w:tc>
          <w:tcPr>
            <w:tcW w:w="12400" w:type="dxa"/>
            <w:gridSpan w:val="9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végrehajtási fokozatnak megfelelő általános rezsim</w:t>
            </w:r>
          </w:p>
        </w:tc>
      </w:tr>
      <w:tr w:rsidR="002B0096" w:rsidRPr="003D388F" w:rsidTr="00453D0A">
        <w:trPr>
          <w:trHeight w:val="599"/>
        </w:trPr>
        <w:tc>
          <w:tcPr>
            <w:tcW w:w="1818" w:type="dxa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8F">
              <w:rPr>
                <w:rFonts w:ascii="Times New Roman" w:hAnsi="Times New Roman" w:cs="Times New Roman"/>
                <w:b/>
                <w:sz w:val="24"/>
                <w:szCs w:val="24"/>
              </w:rPr>
              <w:t>megőrzés</w:t>
            </w:r>
          </w:p>
        </w:tc>
        <w:tc>
          <w:tcPr>
            <w:tcW w:w="12400" w:type="dxa"/>
            <w:gridSpan w:val="9"/>
            <w:shd w:val="clear" w:color="auto" w:fill="auto"/>
            <w:vAlign w:val="center"/>
          </w:tcPr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lehetőség szerint besorolás szerinti rezsimnek megfelelő elhelyezés</w:t>
            </w:r>
          </w:p>
          <w:p w:rsidR="002B0096" w:rsidRPr="003D388F" w:rsidRDefault="002B0096" w:rsidP="00762E5E">
            <w:pPr>
              <w:jc w:val="center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ha ez nem lehetséges, a szigorúbb rezsimbe sorolt elítélt kivételével az általános rezsimszabályokat kell alkalmazni</w:t>
            </w:r>
          </w:p>
        </w:tc>
      </w:tr>
      <w:tr w:rsidR="002B0096" w:rsidRPr="00B65F12" w:rsidTr="002B0096">
        <w:tc>
          <w:tcPr>
            <w:tcW w:w="1818" w:type="dxa"/>
            <w:shd w:val="clear" w:color="auto" w:fill="auto"/>
            <w:vAlign w:val="center"/>
          </w:tcPr>
          <w:p w:rsidR="002B0096" w:rsidRPr="003D388F" w:rsidRDefault="002B0096" w:rsidP="002B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8F">
              <w:rPr>
                <w:rFonts w:ascii="Times New Roman" w:hAnsi="Times New Roman" w:cs="Times New Roman"/>
                <w:b/>
                <w:sz w:val="24"/>
                <w:szCs w:val="24"/>
              </w:rPr>
              <w:t>reintegrációs őrizet</w:t>
            </w:r>
          </w:p>
        </w:tc>
        <w:tc>
          <w:tcPr>
            <w:tcW w:w="12400" w:type="dxa"/>
            <w:gridSpan w:val="9"/>
            <w:shd w:val="clear" w:color="auto" w:fill="auto"/>
          </w:tcPr>
          <w:p w:rsidR="00534B2C" w:rsidRPr="003D388F" w:rsidRDefault="00534B2C" w:rsidP="00534B2C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várható szabadulás előtt – 1 évvel gondatlan bűncselekmény elkövetése esetén</w:t>
            </w:r>
          </w:p>
          <w:p w:rsidR="00534B2C" w:rsidRPr="003D388F" w:rsidRDefault="00534B2C" w:rsidP="00534B2C">
            <w:pPr>
              <w:jc w:val="both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 xml:space="preserve">                                                      – 10 hónappal egyéb esetben</w:t>
            </w:r>
          </w:p>
          <w:p w:rsidR="00534B2C" w:rsidRPr="003D388F" w:rsidRDefault="00534B2C" w:rsidP="00534B2C">
            <w:pPr>
              <w:jc w:val="both"/>
              <w:rPr>
                <w:rFonts w:ascii="Times New Roman" w:hAnsi="Times New Roman" w:cs="Times New Roman"/>
              </w:rPr>
            </w:pPr>
          </w:p>
          <w:p w:rsidR="00534B2C" w:rsidRPr="003D388F" w:rsidRDefault="00534B2C" w:rsidP="00534B2C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első ízben ítélték végrehajtandó szabadságvesztésre vagy visszaesőnek nem minősülő bűnismétlő</w:t>
            </w:r>
          </w:p>
          <w:p w:rsidR="00534B2C" w:rsidRPr="003D388F" w:rsidRDefault="00534B2C" w:rsidP="00534B2C">
            <w:pPr>
              <w:pStyle w:val="Listaszerbekezds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34B2C" w:rsidRPr="003D388F" w:rsidRDefault="00534B2C" w:rsidP="00534B2C">
            <w:pPr>
              <w:pStyle w:val="Listaszerbekezds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34B2C" w:rsidRPr="003D388F" w:rsidRDefault="00534B2C" w:rsidP="00534B2C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 alkalmazható:</w:t>
            </w:r>
          </w:p>
          <w:p w:rsidR="00534B2C" w:rsidRPr="003D388F" w:rsidRDefault="00534B2C" w:rsidP="00534B2C">
            <w:pPr>
              <w:pStyle w:val="Listaszerbekezds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– további szabadságvesztés  vár végrehajtásra</w:t>
            </w:r>
          </w:p>
          <w:p w:rsidR="00534B2C" w:rsidRPr="003D388F" w:rsidRDefault="00534B2C" w:rsidP="00534B2C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– előzetes letartóztatás a szabadságvesztés-végrehajtásának idejére megszakítva</w:t>
            </w:r>
          </w:p>
          <w:p w:rsidR="00534B2C" w:rsidRPr="003D388F" w:rsidRDefault="00534B2C" w:rsidP="00534B2C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– az egy évet meg nem haladó tartamú szabadságvesztésből legalább három, egy évet meghaladó tartamú szabadságvesztésből legalább hat hónapot nem töltött le</w:t>
            </w:r>
          </w:p>
          <w:p w:rsidR="00534B2C" w:rsidRPr="003D388F" w:rsidRDefault="00534B2C" w:rsidP="00534B2C">
            <w:pPr>
              <w:jc w:val="both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– a megjelölt lakás az elektronikus távfelügyeleti eszköz elhelyezésére</w:t>
            </w:r>
          </w:p>
          <w:p w:rsidR="00453D0A" w:rsidRPr="003D388F" w:rsidRDefault="00453D0A" w:rsidP="00453D0A">
            <w:pPr>
              <w:pStyle w:val="Listaszerbekezds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2B0096" w:rsidRPr="003D388F" w:rsidRDefault="00534B2C" w:rsidP="002B009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(</w:t>
            </w:r>
            <w:r w:rsidR="002B0096" w:rsidRPr="003D388F">
              <w:rPr>
                <w:rFonts w:ascii="Times New Roman" w:hAnsi="Times New Roman" w:cs="Times New Roman"/>
              </w:rPr>
              <w:t>szabadulás előtt 6 hónappal</w:t>
            </w:r>
            <w:r w:rsidR="00785060">
              <w:rPr>
                <w:rFonts w:ascii="Times New Roman" w:hAnsi="Times New Roman" w:cs="Times New Roman"/>
              </w:rPr>
              <w:t>)</w:t>
            </w:r>
          </w:p>
          <w:p w:rsidR="002B0096" w:rsidRPr="003D388F" w:rsidRDefault="002B0096" w:rsidP="002B009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első bűntényes</w:t>
            </w:r>
          </w:p>
          <w:p w:rsidR="002B0096" w:rsidRPr="003D388F" w:rsidRDefault="002B0096" w:rsidP="002B009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 xml:space="preserve">börtön és fogház </w:t>
            </w:r>
            <w:r w:rsidR="00534B2C" w:rsidRPr="003D388F">
              <w:rPr>
                <w:rFonts w:ascii="Times New Roman" w:hAnsi="Times New Roman" w:cs="Times New Roman"/>
              </w:rPr>
              <w:t xml:space="preserve">fokozat </w:t>
            </w:r>
            <w:r w:rsidR="00785060">
              <w:rPr>
                <w:rFonts w:ascii="Times New Roman" w:hAnsi="Times New Roman" w:cs="Times New Roman"/>
              </w:rPr>
              <w:t>(</w:t>
            </w:r>
            <w:r w:rsidRPr="003D388F">
              <w:rPr>
                <w:rFonts w:ascii="Times New Roman" w:hAnsi="Times New Roman" w:cs="Times New Roman"/>
              </w:rPr>
              <w:t>rezsim</w:t>
            </w:r>
            <w:r w:rsidR="00534B2C" w:rsidRPr="003D388F">
              <w:rPr>
                <w:rFonts w:ascii="Times New Roman" w:hAnsi="Times New Roman" w:cs="Times New Roman"/>
              </w:rPr>
              <w:t>)</w:t>
            </w:r>
          </w:p>
          <w:p w:rsidR="002B0096" w:rsidRPr="003D388F" w:rsidRDefault="002B0096" w:rsidP="002B009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5 évet meg nem haladó szabadságvesztés</w:t>
            </w:r>
          </w:p>
          <w:p w:rsidR="002B0096" w:rsidRPr="003D388F" w:rsidRDefault="002B0096" w:rsidP="002B009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nem személy elleni erőszakos bcs. (Btk.459.§(1) bek. 26. pont</w:t>
            </w:r>
          </w:p>
          <w:p w:rsidR="002B0096" w:rsidRPr="003D388F" w:rsidRDefault="002B0096" w:rsidP="002B0096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D388F">
              <w:rPr>
                <w:rFonts w:ascii="Times New Roman" w:hAnsi="Times New Roman" w:cs="Times New Roman"/>
              </w:rPr>
              <w:t>vállalja a reintegrációs őrizet alkalmazását</w:t>
            </w:r>
          </w:p>
        </w:tc>
      </w:tr>
      <w:tr w:rsidR="00453D0A" w:rsidTr="002B0096">
        <w:tc>
          <w:tcPr>
            <w:tcW w:w="1818" w:type="dxa"/>
            <w:shd w:val="clear" w:color="auto" w:fill="auto"/>
            <w:vAlign w:val="center"/>
          </w:tcPr>
          <w:p w:rsidR="00453D0A" w:rsidRDefault="00453D0A" w:rsidP="002B0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0" w:type="dxa"/>
            <w:gridSpan w:val="9"/>
            <w:shd w:val="clear" w:color="auto" w:fill="auto"/>
          </w:tcPr>
          <w:p w:rsidR="00453D0A" w:rsidRDefault="00453D0A" w:rsidP="00453D0A">
            <w:pPr>
              <w:pStyle w:val="Listaszerbekezds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2B0096" w:rsidRDefault="002B0096" w:rsidP="002B0096"/>
    <w:p w:rsidR="002B0096" w:rsidRPr="002B0096" w:rsidRDefault="002B0096" w:rsidP="002B0096"/>
    <w:sectPr w:rsidR="002B0096" w:rsidRPr="002B0096" w:rsidSect="002B0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CD" w:rsidRDefault="005557CD" w:rsidP="00293DB2">
      <w:pPr>
        <w:spacing w:after="0" w:line="240" w:lineRule="auto"/>
      </w:pPr>
      <w:r>
        <w:separator/>
      </w:r>
    </w:p>
  </w:endnote>
  <w:endnote w:type="continuationSeparator" w:id="0">
    <w:p w:rsidR="005557CD" w:rsidRDefault="005557CD" w:rsidP="00293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0F" w:rsidRDefault="00295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656041"/>
      <w:docPartObj>
        <w:docPartGallery w:val="Page Numbers (Bottom of Page)"/>
        <w:docPartUnique/>
      </w:docPartObj>
    </w:sdtPr>
    <w:sdtEndPr/>
    <w:sdtContent>
      <w:p w:rsidR="00295B0F" w:rsidRDefault="0015022C">
        <w:pPr>
          <w:pStyle w:val="llb"/>
          <w:jc w:val="center"/>
        </w:pPr>
        <w:r>
          <w:fldChar w:fldCharType="begin"/>
        </w:r>
        <w:r w:rsidR="00295B0F">
          <w:instrText>PAGE   \* MERGEFORMAT</w:instrText>
        </w:r>
        <w:r>
          <w:fldChar w:fldCharType="separate"/>
        </w:r>
        <w:r w:rsidR="00833957">
          <w:rPr>
            <w:noProof/>
          </w:rPr>
          <w:t>1</w:t>
        </w:r>
        <w:r>
          <w:fldChar w:fldCharType="end"/>
        </w:r>
      </w:p>
    </w:sdtContent>
  </w:sdt>
  <w:p w:rsidR="00295B0F" w:rsidRDefault="00295B0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0F" w:rsidRDefault="00295B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CD" w:rsidRDefault="005557CD" w:rsidP="00293DB2">
      <w:pPr>
        <w:spacing w:after="0" w:line="240" w:lineRule="auto"/>
      </w:pPr>
      <w:r>
        <w:separator/>
      </w:r>
    </w:p>
  </w:footnote>
  <w:footnote w:type="continuationSeparator" w:id="0">
    <w:p w:rsidR="005557CD" w:rsidRDefault="005557CD" w:rsidP="00293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0F" w:rsidRDefault="00295B0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0F" w:rsidRDefault="00295B0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B0F" w:rsidRDefault="00295B0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E73"/>
    <w:multiLevelType w:val="hybridMultilevel"/>
    <w:tmpl w:val="C55CF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37605"/>
    <w:multiLevelType w:val="hybridMultilevel"/>
    <w:tmpl w:val="F6828F68"/>
    <w:lvl w:ilvl="0" w:tplc="4006766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4D272C"/>
    <w:multiLevelType w:val="hybridMultilevel"/>
    <w:tmpl w:val="E97A7150"/>
    <w:lvl w:ilvl="0" w:tplc="43683ABE">
      <w:start w:val="10"/>
      <w:numFmt w:val="bullet"/>
      <w:lvlText w:val="-"/>
      <w:lvlJc w:val="left"/>
      <w:pPr>
        <w:ind w:left="303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B2"/>
    <w:rsid w:val="00004C07"/>
    <w:rsid w:val="00015AC4"/>
    <w:rsid w:val="00026501"/>
    <w:rsid w:val="00083369"/>
    <w:rsid w:val="0009693B"/>
    <w:rsid w:val="000F3156"/>
    <w:rsid w:val="001334B6"/>
    <w:rsid w:val="00143F92"/>
    <w:rsid w:val="0015022C"/>
    <w:rsid w:val="0017101A"/>
    <w:rsid w:val="001959DC"/>
    <w:rsid w:val="001A0BA4"/>
    <w:rsid w:val="001E66BC"/>
    <w:rsid w:val="00200844"/>
    <w:rsid w:val="00223954"/>
    <w:rsid w:val="00230337"/>
    <w:rsid w:val="00257F8F"/>
    <w:rsid w:val="002833F2"/>
    <w:rsid w:val="00284484"/>
    <w:rsid w:val="00293DB2"/>
    <w:rsid w:val="00295B0F"/>
    <w:rsid w:val="002B0096"/>
    <w:rsid w:val="002C1115"/>
    <w:rsid w:val="002C115A"/>
    <w:rsid w:val="00302A6D"/>
    <w:rsid w:val="003553D2"/>
    <w:rsid w:val="003659FF"/>
    <w:rsid w:val="003A5B31"/>
    <w:rsid w:val="003D388F"/>
    <w:rsid w:val="00453823"/>
    <w:rsid w:val="00453D0A"/>
    <w:rsid w:val="004B6253"/>
    <w:rsid w:val="004F207D"/>
    <w:rsid w:val="004F536D"/>
    <w:rsid w:val="004F559F"/>
    <w:rsid w:val="00520335"/>
    <w:rsid w:val="00534B2C"/>
    <w:rsid w:val="005557CD"/>
    <w:rsid w:val="00573DAC"/>
    <w:rsid w:val="005C2EF1"/>
    <w:rsid w:val="00610CB0"/>
    <w:rsid w:val="00611716"/>
    <w:rsid w:val="00622503"/>
    <w:rsid w:val="006468EA"/>
    <w:rsid w:val="00655F05"/>
    <w:rsid w:val="00697922"/>
    <w:rsid w:val="0073037B"/>
    <w:rsid w:val="00762E5E"/>
    <w:rsid w:val="007700DA"/>
    <w:rsid w:val="00785060"/>
    <w:rsid w:val="007D61DE"/>
    <w:rsid w:val="007F26C9"/>
    <w:rsid w:val="00817537"/>
    <w:rsid w:val="00830E94"/>
    <w:rsid w:val="00833957"/>
    <w:rsid w:val="00842A11"/>
    <w:rsid w:val="00844080"/>
    <w:rsid w:val="0085556C"/>
    <w:rsid w:val="008B58D2"/>
    <w:rsid w:val="008F359D"/>
    <w:rsid w:val="00944E83"/>
    <w:rsid w:val="00945D00"/>
    <w:rsid w:val="009A3AFC"/>
    <w:rsid w:val="009D611B"/>
    <w:rsid w:val="00A05D06"/>
    <w:rsid w:val="00A224D9"/>
    <w:rsid w:val="00A84050"/>
    <w:rsid w:val="00AA4F7A"/>
    <w:rsid w:val="00B17299"/>
    <w:rsid w:val="00B65F12"/>
    <w:rsid w:val="00B827BC"/>
    <w:rsid w:val="00BA1E53"/>
    <w:rsid w:val="00C000E2"/>
    <w:rsid w:val="00C21DDF"/>
    <w:rsid w:val="00CD0295"/>
    <w:rsid w:val="00D0477F"/>
    <w:rsid w:val="00D21AEA"/>
    <w:rsid w:val="00D30564"/>
    <w:rsid w:val="00D47A68"/>
    <w:rsid w:val="00D57CA4"/>
    <w:rsid w:val="00DA160E"/>
    <w:rsid w:val="00DB6F8B"/>
    <w:rsid w:val="00E5367A"/>
    <w:rsid w:val="00EB76D6"/>
    <w:rsid w:val="00F1053C"/>
    <w:rsid w:val="00F83526"/>
    <w:rsid w:val="00F96224"/>
    <w:rsid w:val="00FB0BE5"/>
    <w:rsid w:val="00FB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93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9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3DB2"/>
  </w:style>
  <w:style w:type="paragraph" w:styleId="llb">
    <w:name w:val="footer"/>
    <w:basedOn w:val="Norml"/>
    <w:link w:val="llbChar"/>
    <w:uiPriority w:val="99"/>
    <w:unhideWhenUsed/>
    <w:rsid w:val="0029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3DB2"/>
  </w:style>
  <w:style w:type="paragraph" w:styleId="Listaszerbekezds">
    <w:name w:val="List Paragraph"/>
    <w:basedOn w:val="Norml"/>
    <w:uiPriority w:val="34"/>
    <w:qFormat/>
    <w:rsid w:val="003553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93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9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3DB2"/>
  </w:style>
  <w:style w:type="paragraph" w:styleId="llb">
    <w:name w:val="footer"/>
    <w:basedOn w:val="Norml"/>
    <w:link w:val="llbChar"/>
    <w:uiPriority w:val="99"/>
    <w:unhideWhenUsed/>
    <w:rsid w:val="0029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3DB2"/>
  </w:style>
  <w:style w:type="paragraph" w:styleId="Listaszerbekezds">
    <w:name w:val="List Paragraph"/>
    <w:basedOn w:val="Norml"/>
    <w:uiPriority w:val="34"/>
    <w:qFormat/>
    <w:rsid w:val="003553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0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Hullá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FADB-803D-4A75-86FC-4CFD300F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810</Words>
  <Characters>5595</Characters>
  <Application>Microsoft Office Word</Application>
  <DocSecurity>4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peter.ildiko</cp:lastModifiedBy>
  <cp:revision>2</cp:revision>
  <cp:lastPrinted>2016-12-22T08:41:00Z</cp:lastPrinted>
  <dcterms:created xsi:type="dcterms:W3CDTF">2018-08-23T08:53:00Z</dcterms:created>
  <dcterms:modified xsi:type="dcterms:W3CDTF">2018-08-23T08:53:00Z</dcterms:modified>
</cp:coreProperties>
</file>