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BCB" w:rsidRDefault="006D5BCB" w:rsidP="006D5BCB">
      <w:pPr>
        <w:spacing w:after="0" w:line="240" w:lineRule="auto"/>
        <w:rPr>
          <w:rFonts w:ascii="Times New Roman" w:hAnsi="Times New Roman"/>
          <w:b/>
          <w:sz w:val="24"/>
          <w:szCs w:val="24"/>
        </w:rPr>
      </w:pPr>
      <w:r>
        <w:rPr>
          <w:rFonts w:ascii="Times New Roman" w:hAnsi="Times New Roman"/>
          <w:b/>
          <w:sz w:val="24"/>
          <w:szCs w:val="24"/>
        </w:rPr>
        <w:t>30509-13/44</w:t>
      </w:r>
      <w:r>
        <w:rPr>
          <w:rFonts w:ascii="Times New Roman" w:hAnsi="Times New Roman"/>
          <w:b/>
          <w:sz w:val="24"/>
          <w:szCs w:val="24"/>
        </w:rPr>
        <w:t>/2023.Anyt.</w:t>
      </w:r>
    </w:p>
    <w:p w:rsidR="006941E1" w:rsidRDefault="006941E1" w:rsidP="006941E1">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6941E1" w:rsidRPr="00062801" w:rsidRDefault="006941E1"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Nemzetbiztonsági ellenőrzés alá vontak </w:t>
            </w:r>
            <w:r w:rsidRPr="0066727F">
              <w:rPr>
                <w:rFonts w:ascii="Times New Roman" w:eastAsia="Calibri" w:hAnsi="Times New Roman" w:cs="Times New Roman"/>
                <w:b/>
                <w:sz w:val="24"/>
                <w:szCs w:val="24"/>
              </w:rPr>
              <w:t>nyilvántartása</w:t>
            </w:r>
            <w:r>
              <w:rPr>
                <w:rFonts w:ascii="Times New Roman" w:eastAsia="Calibri" w:hAnsi="Times New Roman" w:cs="Times New Roman"/>
                <w:b/>
                <w:sz w:val="24"/>
                <w:szCs w:val="24"/>
              </w:rPr>
              <w:t xml:space="preserve">. </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66727F">
              <w:rPr>
                <w:rFonts w:ascii="Times New Roman" w:hAnsi="Times New Roman" w:cs="Times New Roman"/>
                <w:sz w:val="24"/>
                <w:szCs w:val="24"/>
              </w:rPr>
              <w:t>nemzetbiztonsági ellenőrzés alá vont személyek adatainak nyilvántartása</w:t>
            </w:r>
            <w:r>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xml:space="preserve"> c) pont,</w:t>
            </w:r>
            <w:r w:rsidRPr="004A0D08">
              <w:rPr>
                <w:rFonts w:ascii="Times New Roman" w:hAnsi="Times New Roman" w:cs="Times New Roman"/>
                <w:sz w:val="24"/>
                <w:szCs w:val="24"/>
              </w:rPr>
              <w:t xml:space="preserve"> </w:t>
            </w:r>
            <w:r w:rsidRPr="0066727F">
              <w:rPr>
                <w:rFonts w:ascii="Times New Roman" w:eastAsia="Calibri" w:hAnsi="Times New Roman" w:cs="Times New Roman"/>
                <w:sz w:val="24"/>
                <w:szCs w:val="24"/>
              </w:rPr>
              <w:t>1995. évi CXXV. törvény</w:t>
            </w:r>
            <w:r>
              <w:rPr>
                <w:rFonts w:ascii="Times New Roman" w:hAnsi="Times New Roman" w:cs="Times New Roman"/>
                <w:sz w:val="24"/>
                <w:szCs w:val="24"/>
              </w:rPr>
              <w:t xml:space="preserve"> </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6941E1" w:rsidRPr="002F053E" w:rsidRDefault="006941E1" w:rsidP="00743C37">
            <w:pPr>
              <w:jc w:val="both"/>
              <w:rPr>
                <w:rFonts w:ascii="Times New Roman" w:hAnsi="Times New Roman" w:cs="Times New Roman"/>
                <w:sz w:val="24"/>
                <w:szCs w:val="24"/>
              </w:rPr>
            </w:pPr>
            <w:r>
              <w:rPr>
                <w:rFonts w:ascii="Times New Roman" w:eastAsia="Calibri" w:hAnsi="Times New Roman" w:cs="Times New Roman"/>
                <w:sz w:val="24"/>
                <w:szCs w:val="24"/>
              </w:rPr>
              <w:t xml:space="preserve">Vizsgálatra </w:t>
            </w:r>
            <w:r w:rsidRPr="002F053E">
              <w:rPr>
                <w:rFonts w:ascii="Times New Roman" w:eastAsia="Calibri" w:hAnsi="Times New Roman" w:cs="Times New Roman"/>
                <w:sz w:val="24"/>
                <w:szCs w:val="24"/>
              </w:rPr>
              <w:t>kötelezettek természetes személyazonosító adatai</w:t>
            </w:r>
            <w:r w:rsidRPr="002F053E">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6941E1" w:rsidRPr="00062801" w:rsidRDefault="006941E1" w:rsidP="00743C37">
            <w:pPr>
              <w:jc w:val="both"/>
              <w:rPr>
                <w:rFonts w:ascii="Times New Roman" w:hAnsi="Times New Roman" w:cs="Times New Roman"/>
                <w:sz w:val="24"/>
                <w:szCs w:val="24"/>
              </w:rPr>
            </w:pPr>
            <w:r>
              <w:rPr>
                <w:rFonts w:ascii="Times New Roman" w:eastAsia="Calibri" w:hAnsi="Times New Roman" w:cs="Times New Roman"/>
                <w:sz w:val="24"/>
                <w:szCs w:val="24"/>
              </w:rPr>
              <w:t xml:space="preserve">A </w:t>
            </w:r>
            <w:r>
              <w:rPr>
                <w:rFonts w:ascii="Times New Roman" w:hAnsi="Times New Roman" w:cs="Times New Roman"/>
                <w:sz w:val="24"/>
                <w:szCs w:val="24"/>
              </w:rPr>
              <w:t>1</w:t>
            </w:r>
            <w:r w:rsidRPr="0066727F">
              <w:rPr>
                <w:rFonts w:ascii="Times New Roman" w:eastAsia="Calibri" w:hAnsi="Times New Roman" w:cs="Times New Roman"/>
                <w:sz w:val="24"/>
                <w:szCs w:val="24"/>
              </w:rPr>
              <w:t>995. évi CXXV. törvény</w:t>
            </w:r>
            <w:r w:rsidRPr="002F053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alapján </w:t>
            </w:r>
            <w:r w:rsidRPr="002F053E">
              <w:rPr>
                <w:rFonts w:ascii="Times New Roman" w:eastAsia="Calibri" w:hAnsi="Times New Roman" w:cs="Times New Roman"/>
                <w:sz w:val="24"/>
                <w:szCs w:val="24"/>
              </w:rPr>
              <w:t>kötelezettek</w:t>
            </w:r>
            <w:r>
              <w:rPr>
                <w:rFonts w:ascii="Times New Roman" w:hAnsi="Times New Roman" w:cs="Times New Roman"/>
                <w:sz w:val="24"/>
                <w:szCs w:val="24"/>
              </w:rPr>
              <w:t>.</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6941E1" w:rsidRPr="00062801" w:rsidRDefault="006941E1"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6941E1" w:rsidRPr="00062801" w:rsidTr="00743C37">
        <w:trPr>
          <w:trHeight w:val="454"/>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6941E1" w:rsidRPr="00062801" w:rsidRDefault="006941E1"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6941E1" w:rsidRPr="00A0737F" w:rsidRDefault="006941E1" w:rsidP="00743C37">
            <w:pPr>
              <w:jc w:val="both"/>
              <w:rPr>
                <w:rFonts w:ascii="Times New Roman" w:hAnsi="Times New Roman" w:cs="Times New Roman"/>
                <w:sz w:val="24"/>
                <w:szCs w:val="24"/>
              </w:rPr>
            </w:pPr>
            <w:r w:rsidRPr="00A0737F">
              <w:rPr>
                <w:rFonts w:ascii="Times New Roman" w:hAnsi="Times New Roman" w:cs="Times New Roman"/>
                <w:sz w:val="24"/>
                <w:szCs w:val="24"/>
              </w:rPr>
              <w:t xml:space="preserve">Budapesti Fegyház és Börtön </w:t>
            </w:r>
          </w:p>
          <w:p w:rsidR="006941E1" w:rsidRPr="00062801" w:rsidRDefault="006941E1"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6D5BCB">
              <w:rPr>
                <w:rFonts w:ascii="Times New Roman" w:hAnsi="Times New Roman" w:cs="Times New Roman"/>
                <w:sz w:val="24"/>
                <w:szCs w:val="24"/>
              </w:rPr>
              <w:t>Hollósi Csilla</w:t>
            </w:r>
          </w:p>
          <w:p w:rsidR="006941E1" w:rsidRPr="00062801" w:rsidRDefault="006D5BCB"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6941E1" w:rsidRPr="00062801">
              <w:rPr>
                <w:rFonts w:ascii="Times New Roman" w:hAnsi="Times New Roman" w:cs="Times New Roman"/>
                <w:sz w:val="24"/>
                <w:szCs w:val="24"/>
              </w:rPr>
              <w:t>, e-mail: bfb.uk@bv.gov.hu</w:t>
            </w:r>
          </w:p>
        </w:tc>
      </w:tr>
      <w:tr w:rsidR="006941E1" w:rsidRPr="00062801" w:rsidTr="00743C37">
        <w:trPr>
          <w:trHeight w:val="778"/>
        </w:trPr>
        <w:tc>
          <w:tcPr>
            <w:tcW w:w="4111" w:type="dxa"/>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6941E1" w:rsidRPr="00062801" w:rsidRDefault="006941E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6941E1" w:rsidRPr="00062801" w:rsidTr="00743C37">
        <w:trPr>
          <w:trHeight w:val="778"/>
        </w:trPr>
        <w:tc>
          <w:tcPr>
            <w:tcW w:w="4111" w:type="dxa"/>
            <w:tcBorders>
              <w:bottom w:val="single" w:sz="4" w:space="0" w:color="auto"/>
            </w:tcBorders>
          </w:tcPr>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6941E1" w:rsidRPr="00062801" w:rsidRDefault="006941E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6941E1" w:rsidRPr="00062801" w:rsidRDefault="006941E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47CAA" w:rsidRDefault="00847CAA"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6D5BCB"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D5BCB">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33ED016" wp14:editId="3BC1920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D5BCB" w:rsidRDefault="006D5BCB"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575C9"/>
    <w:rsid w:val="00380E03"/>
    <w:rsid w:val="00631483"/>
    <w:rsid w:val="006941E1"/>
    <w:rsid w:val="006D5BCB"/>
    <w:rsid w:val="00735F01"/>
    <w:rsid w:val="007F6F4D"/>
    <w:rsid w:val="00847CAA"/>
    <w:rsid w:val="009249B7"/>
    <w:rsid w:val="00A94B03"/>
    <w:rsid w:val="00B57363"/>
    <w:rsid w:val="00BE65B7"/>
    <w:rsid w:val="00C560D7"/>
    <w:rsid w:val="00C70949"/>
    <w:rsid w:val="00CE559D"/>
    <w:rsid w:val="00D40773"/>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1078</Words>
  <Characters>7439</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2020-11-20T10:00:00Z</dcterms:created>
  <dcterms:modified xsi:type="dcterms:W3CDTF">2023-07-12T12:41:00Z</dcterms:modified>
</cp:coreProperties>
</file>