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193" w:rsidRDefault="00BA6193" w:rsidP="00BA6193">
      <w:pPr>
        <w:spacing w:after="0" w:line="240" w:lineRule="auto"/>
        <w:rPr>
          <w:rFonts w:ascii="Times New Roman" w:hAnsi="Times New Roman"/>
          <w:b/>
          <w:sz w:val="24"/>
          <w:szCs w:val="24"/>
        </w:rPr>
      </w:pPr>
      <w:r>
        <w:rPr>
          <w:rFonts w:ascii="Times New Roman" w:hAnsi="Times New Roman"/>
          <w:b/>
          <w:sz w:val="24"/>
          <w:szCs w:val="24"/>
        </w:rPr>
        <w:t>30509-13/14/202</w:t>
      </w:r>
      <w:r w:rsidR="00F4305F">
        <w:rPr>
          <w:rFonts w:ascii="Times New Roman" w:hAnsi="Times New Roman"/>
          <w:b/>
          <w:sz w:val="24"/>
          <w:szCs w:val="24"/>
        </w:rPr>
        <w:t>4</w:t>
      </w:r>
      <w:r>
        <w:rPr>
          <w:rFonts w:ascii="Times New Roman" w:hAnsi="Times New Roman"/>
          <w:b/>
          <w:sz w:val="24"/>
          <w:szCs w:val="24"/>
        </w:rPr>
        <w:t>.Anyt.</w:t>
      </w:r>
    </w:p>
    <w:p w:rsidR="000625B7" w:rsidRDefault="000625B7" w:rsidP="000625B7">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0625B7" w:rsidRPr="00FE1E75" w:rsidRDefault="000625B7" w:rsidP="00743C37">
            <w:pPr>
              <w:jc w:val="both"/>
              <w:rPr>
                <w:rFonts w:ascii="Times New Roman" w:hAnsi="Times New Roman" w:cs="Times New Roman"/>
                <w:b/>
                <w:sz w:val="24"/>
                <w:szCs w:val="24"/>
              </w:rPr>
            </w:pPr>
            <w:bookmarkStart w:id="0" w:name="_GoBack"/>
            <w:r>
              <w:rPr>
                <w:rFonts w:ascii="Times New Roman" w:hAnsi="Times New Roman" w:cs="Times New Roman"/>
                <w:b/>
                <w:sz w:val="24"/>
                <w:szCs w:val="24"/>
              </w:rPr>
              <w:t xml:space="preserve">A fizetési meghagyásos </w:t>
            </w:r>
            <w:r w:rsidRPr="001C01B2">
              <w:rPr>
                <w:rFonts w:ascii="Times New Roman" w:hAnsi="Times New Roman" w:cs="Times New Roman"/>
                <w:b/>
                <w:sz w:val="24"/>
                <w:szCs w:val="24"/>
              </w:rPr>
              <w:t>eljárások</w:t>
            </w:r>
            <w:r>
              <w:rPr>
                <w:rFonts w:ascii="Times New Roman" w:hAnsi="Times New Roman" w:cs="Times New Roman"/>
                <w:b/>
                <w:sz w:val="24"/>
                <w:szCs w:val="24"/>
              </w:rPr>
              <w:t>kal kapcsolatos adatok kezelése</w:t>
            </w:r>
            <w:bookmarkEnd w:id="0"/>
            <w:r w:rsidRPr="00616278">
              <w:rPr>
                <w:rFonts w:ascii="Times New Roman" w:hAnsi="Times New Roman" w:cs="Times New Roman"/>
                <w:b/>
                <w:sz w:val="24"/>
                <w:szCs w:val="24"/>
              </w:rPr>
              <w:t>.</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személyi állományi tagokkal, fogvatartottakkal </w:t>
            </w:r>
            <w:r w:rsidRPr="00AB074A">
              <w:rPr>
                <w:rFonts w:ascii="Times New Roman" w:hAnsi="Times New Roman" w:cs="Times New Roman"/>
                <w:sz w:val="24"/>
                <w:szCs w:val="24"/>
              </w:rPr>
              <w:t xml:space="preserve">szemben fennálló követelések </w:t>
            </w:r>
            <w:r>
              <w:rPr>
                <w:rFonts w:ascii="Times New Roman" w:hAnsi="Times New Roman" w:cs="Times New Roman"/>
                <w:sz w:val="24"/>
                <w:szCs w:val="24"/>
              </w:rPr>
              <w:t xml:space="preserve">fizetési meghagyás útján történő </w:t>
            </w:r>
            <w:r w:rsidRPr="00AB074A">
              <w:rPr>
                <w:rFonts w:ascii="Times New Roman" w:hAnsi="Times New Roman" w:cs="Times New Roman"/>
                <w:sz w:val="24"/>
                <w:szCs w:val="24"/>
              </w:rPr>
              <w:t>érvényesít</w:t>
            </w:r>
            <w:r>
              <w:rPr>
                <w:rFonts w:ascii="Times New Roman" w:hAnsi="Times New Roman" w:cs="Times New Roman"/>
                <w:sz w:val="24"/>
                <w:szCs w:val="24"/>
              </w:rPr>
              <w:t>ése.</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2009. évi </w:t>
            </w:r>
            <w:proofErr w:type="spellStart"/>
            <w:r>
              <w:rPr>
                <w:rFonts w:ascii="Times New Roman" w:hAnsi="Times New Roman" w:cs="Times New Roman"/>
                <w:sz w:val="24"/>
                <w:szCs w:val="24"/>
              </w:rPr>
              <w:t>L.</w:t>
            </w:r>
            <w:r w:rsidRPr="00D260F0">
              <w:rPr>
                <w:rFonts w:ascii="Times New Roman" w:hAnsi="Times New Roman" w:cs="Times New Roman"/>
                <w:sz w:val="24"/>
                <w:szCs w:val="24"/>
              </w:rPr>
              <w:t>törvény</w:t>
            </w:r>
            <w:proofErr w:type="spellEnd"/>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 xml:space="preserve">Az eljárásban érintettek </w:t>
            </w:r>
            <w:r w:rsidRPr="00AB074A">
              <w:rPr>
                <w:rFonts w:ascii="Times New Roman" w:hAnsi="Times New Roman" w:cs="Times New Roman"/>
                <w:sz w:val="24"/>
                <w:szCs w:val="24"/>
              </w:rPr>
              <w:t>természetes személyazonosító adata</w:t>
            </w:r>
            <w:r>
              <w:rPr>
                <w:rFonts w:ascii="Times New Roman" w:hAnsi="Times New Roman" w:cs="Times New Roman"/>
                <w:sz w:val="24"/>
                <w:szCs w:val="24"/>
              </w:rPr>
              <w:t>i.</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Az eljárásban érintett kötelezett.</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Fizetési kötelezettséget megállapító iratok.</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0625B7" w:rsidRPr="00062801" w:rsidTr="00743C37">
        <w:trPr>
          <w:trHeight w:val="778"/>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D359A" w:rsidRPr="00062801" w:rsidTr="00743C37">
        <w:trPr>
          <w:trHeight w:val="778"/>
        </w:trPr>
        <w:tc>
          <w:tcPr>
            <w:tcW w:w="3828" w:type="dxa"/>
          </w:tcPr>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D359A" w:rsidRPr="00E60D41" w:rsidRDefault="004D359A"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4D359A" w:rsidRPr="00E60D41" w:rsidRDefault="004D359A"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4D359A" w:rsidRPr="00062801" w:rsidRDefault="004D359A"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4D359A" w:rsidRPr="00062801" w:rsidRDefault="004D359A"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4D359A" w:rsidRPr="00062801" w:rsidTr="00743C37">
        <w:trPr>
          <w:trHeight w:val="778"/>
        </w:trPr>
        <w:tc>
          <w:tcPr>
            <w:tcW w:w="3828" w:type="dxa"/>
          </w:tcPr>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D359A" w:rsidRPr="00062801" w:rsidRDefault="004D359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D359A" w:rsidRPr="00062801" w:rsidTr="00743C37">
        <w:trPr>
          <w:trHeight w:val="778"/>
        </w:trPr>
        <w:tc>
          <w:tcPr>
            <w:tcW w:w="3828" w:type="dxa"/>
            <w:tcBorders>
              <w:bottom w:val="single" w:sz="4" w:space="0" w:color="auto"/>
            </w:tcBorders>
          </w:tcPr>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D359A" w:rsidRPr="00062801" w:rsidRDefault="004D359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D359A" w:rsidRPr="00062801" w:rsidRDefault="004D359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4305F">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9594956" wp14:editId="215F4BE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A6193" w:rsidRDefault="00BA619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4D359A"/>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B45E9"/>
    <w:rsid w:val="008C2057"/>
    <w:rsid w:val="009249B7"/>
    <w:rsid w:val="009648DA"/>
    <w:rsid w:val="009A18BD"/>
    <w:rsid w:val="00A94B03"/>
    <w:rsid w:val="00B1004F"/>
    <w:rsid w:val="00B55B80"/>
    <w:rsid w:val="00B57363"/>
    <w:rsid w:val="00B65C14"/>
    <w:rsid w:val="00BA6193"/>
    <w:rsid w:val="00BB31C5"/>
    <w:rsid w:val="00BE0BEE"/>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4305F"/>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1090</Words>
  <Characters>7521</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2020-11-20T10:31:00Z</dcterms:created>
  <dcterms:modified xsi:type="dcterms:W3CDTF">2024-03-08T14:15:00Z</dcterms:modified>
</cp:coreProperties>
</file>