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10206" w:type="dxa"/>
        <w:tblInd w:w="-459" w:type="dxa"/>
        <w:tblLook w:val="04A0" w:firstRow="1" w:lastRow="0" w:firstColumn="1" w:lastColumn="0" w:noHBand="0" w:noVBand="1"/>
      </w:tblPr>
      <w:tblGrid>
        <w:gridCol w:w="4111"/>
        <w:gridCol w:w="6095"/>
      </w:tblGrid>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E648A9" w:rsidRPr="00062801" w:rsidRDefault="00E648A9"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Tanulmányi szerződéssel érintettek nyilvántartása</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095" w:type="dxa"/>
          </w:tcPr>
          <w:p w:rsidR="00E648A9" w:rsidRPr="00062801" w:rsidRDefault="00E648A9" w:rsidP="00743C37">
            <w:pPr>
              <w:jc w:val="both"/>
              <w:rPr>
                <w:rFonts w:ascii="Times New Roman" w:hAnsi="Times New Roman" w:cs="Times New Roman"/>
                <w:sz w:val="24"/>
                <w:szCs w:val="24"/>
              </w:rPr>
            </w:pPr>
            <w:r>
              <w:rPr>
                <w:rFonts w:ascii="Times New Roman" w:hAnsi="Times New Roman" w:cs="Times New Roman"/>
                <w:sz w:val="24"/>
                <w:szCs w:val="24"/>
              </w:rPr>
              <w:t>A személyi állomány tagjával megkötésre</w:t>
            </w:r>
            <w:r w:rsidRPr="00A61EB9">
              <w:rPr>
                <w:rFonts w:ascii="Times New Roman" w:hAnsi="Times New Roman" w:cs="Times New Roman"/>
                <w:sz w:val="24"/>
                <w:szCs w:val="24"/>
              </w:rPr>
              <w:t xml:space="preserve"> kerülő tanulmányi szerződések </w:t>
            </w:r>
            <w:r>
              <w:rPr>
                <w:rFonts w:ascii="Times New Roman" w:hAnsi="Times New Roman" w:cs="Times New Roman"/>
                <w:sz w:val="24"/>
                <w:szCs w:val="24"/>
              </w:rPr>
              <w:t>adatainak nyilvántartása, a szerződésben</w:t>
            </w:r>
            <w:r w:rsidRPr="00A61EB9">
              <w:rPr>
                <w:rFonts w:ascii="Times New Roman" w:hAnsi="Times New Roman" w:cs="Times New Roman"/>
                <w:sz w:val="24"/>
                <w:szCs w:val="24"/>
              </w:rPr>
              <w:t xml:space="preserve"> foglaltak végrehajtásának ellenőrzése</w:t>
            </w:r>
            <w:r>
              <w:rPr>
                <w:rFonts w:ascii="Times New Roman" w:hAnsi="Times New Roman" w:cs="Times New Roman"/>
                <w:sz w:val="24"/>
                <w:szCs w:val="24"/>
              </w:rPr>
              <w:t>.</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095" w:type="dxa"/>
          </w:tcPr>
          <w:p w:rsidR="00E648A9" w:rsidRPr="00062801" w:rsidRDefault="00E648A9"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GDPR 6. cikk (1) bekezdés </w:t>
            </w:r>
            <w:r>
              <w:rPr>
                <w:rFonts w:ascii="Times New Roman" w:hAnsi="Times New Roman" w:cs="Times New Roman"/>
                <w:sz w:val="24"/>
                <w:szCs w:val="24"/>
              </w:rPr>
              <w:t xml:space="preserve">c) pont, 2015. évi XLII. törvény </w:t>
            </w:r>
            <w:r w:rsidRPr="00000A4D">
              <w:rPr>
                <w:rFonts w:ascii="Times New Roman" w:hAnsi="Times New Roman" w:cs="Times New Roman"/>
                <w:sz w:val="24"/>
                <w:szCs w:val="24"/>
              </w:rPr>
              <w:t>132. §; 288/J. §; 1995. évi CVII. törvény 5. § g) pont</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095" w:type="dxa"/>
          </w:tcPr>
          <w:p w:rsidR="00E648A9" w:rsidRPr="002F053E" w:rsidRDefault="00E648A9" w:rsidP="00743C37">
            <w:pPr>
              <w:jc w:val="both"/>
              <w:rPr>
                <w:rFonts w:ascii="Times New Roman" w:hAnsi="Times New Roman" w:cs="Times New Roman"/>
                <w:sz w:val="24"/>
                <w:szCs w:val="24"/>
              </w:rPr>
            </w:pPr>
            <w:r w:rsidRPr="001B2C8C">
              <w:rPr>
                <w:rFonts w:ascii="Times New Roman" w:eastAsia="Calibri" w:hAnsi="Times New Roman" w:cs="Times New Roman"/>
                <w:sz w:val="24"/>
                <w:szCs w:val="24"/>
              </w:rPr>
              <w:t>Tanulmányi szerződéssel érintettek természetes személyazonosító adatai, beosztása, képzésre, végzettségre vonatkozó adatok.</w:t>
            </w:r>
            <w:r>
              <w:rPr>
                <w:rFonts w:ascii="Times New Roman" w:hAnsi="Times New Roman" w:cs="Times New Roman"/>
                <w:sz w:val="24"/>
                <w:szCs w:val="24"/>
              </w:rPr>
              <w:t xml:space="preserve"> </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095" w:type="dxa"/>
          </w:tcPr>
          <w:p w:rsidR="00E648A9" w:rsidRPr="001B2C8C" w:rsidRDefault="00E648A9" w:rsidP="00743C37">
            <w:pPr>
              <w:jc w:val="both"/>
              <w:rPr>
                <w:rFonts w:ascii="Times New Roman" w:eastAsia="Calibri" w:hAnsi="Times New Roman" w:cs="Times New Roman"/>
                <w:sz w:val="24"/>
                <w:szCs w:val="24"/>
              </w:rPr>
            </w:pPr>
            <w:r w:rsidRPr="001B2C8C">
              <w:rPr>
                <w:rFonts w:ascii="Times New Roman" w:eastAsia="Calibri" w:hAnsi="Times New Roman" w:cs="Times New Roman"/>
                <w:sz w:val="24"/>
                <w:szCs w:val="24"/>
              </w:rPr>
              <w:t>Tanulmányi szerződéssel érintett</w:t>
            </w:r>
            <w:r>
              <w:rPr>
                <w:rFonts w:ascii="Times New Roman" w:eastAsia="Calibri" w:hAnsi="Times New Roman" w:cs="Times New Roman"/>
                <w:sz w:val="24"/>
                <w:szCs w:val="24"/>
              </w:rPr>
              <w:t xml:space="preserve"> személyi állomány.</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095" w:type="dxa"/>
          </w:tcPr>
          <w:p w:rsidR="00E648A9" w:rsidRPr="00062801" w:rsidRDefault="00E648A9" w:rsidP="00743C37">
            <w:pPr>
              <w:rPr>
                <w:rFonts w:ascii="Times New Roman" w:hAnsi="Times New Roman" w:cs="Times New Roman"/>
                <w:sz w:val="24"/>
                <w:szCs w:val="24"/>
              </w:rPr>
            </w:pPr>
            <w:r>
              <w:rPr>
                <w:rFonts w:ascii="Times New Roman" w:hAnsi="Times New Roman" w:cs="Times New Roman"/>
                <w:sz w:val="24"/>
                <w:szCs w:val="24"/>
              </w:rPr>
              <w:t>Érintettek.</w:t>
            </w:r>
          </w:p>
        </w:tc>
      </w:tr>
      <w:tr w:rsidR="00E648A9" w:rsidRPr="00062801" w:rsidTr="00743C37">
        <w:trPr>
          <w:trHeight w:val="454"/>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095" w:type="dxa"/>
          </w:tcPr>
          <w:p w:rsidR="00E648A9" w:rsidRPr="00062801" w:rsidRDefault="00E648A9"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E648A9" w:rsidRPr="00062801" w:rsidTr="00743C37">
        <w:trPr>
          <w:trHeight w:val="778"/>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095" w:type="dxa"/>
          </w:tcPr>
          <w:p w:rsidR="00E648A9" w:rsidRPr="00062801" w:rsidRDefault="00E648A9"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E648A9" w:rsidRPr="00062801" w:rsidTr="00743C37">
        <w:trPr>
          <w:trHeight w:val="778"/>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adatvédelmi tisztviselő neve és </w:t>
            </w:r>
            <w:r>
              <w:rPr>
                <w:rFonts w:ascii="Times New Roman" w:hAnsi="Times New Roman" w:cs="Times New Roman"/>
                <w:sz w:val="24"/>
                <w:szCs w:val="24"/>
              </w:rPr>
              <w:t>e</w:t>
            </w:r>
            <w:r w:rsidRPr="00062801">
              <w:rPr>
                <w:rFonts w:ascii="Times New Roman" w:hAnsi="Times New Roman" w:cs="Times New Roman"/>
                <w:sz w:val="24"/>
                <w:szCs w:val="24"/>
              </w:rPr>
              <w:t>lérhetősége</w:t>
            </w:r>
          </w:p>
        </w:tc>
        <w:tc>
          <w:tcPr>
            <w:tcW w:w="6095" w:type="dxa"/>
          </w:tcPr>
          <w:p w:rsidR="004D5F1F" w:rsidRDefault="004D5F1F" w:rsidP="004D5F1F">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4D5F1F" w:rsidRDefault="004D5F1F" w:rsidP="004D5F1F">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4D5F1F" w:rsidRDefault="004D5F1F" w:rsidP="004D5F1F">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E648A9" w:rsidRPr="00062801" w:rsidRDefault="004D5F1F" w:rsidP="004D5F1F">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E648A9" w:rsidRPr="00062801" w:rsidTr="00743C37">
        <w:trPr>
          <w:trHeight w:val="778"/>
        </w:trPr>
        <w:tc>
          <w:tcPr>
            <w:tcW w:w="4111" w:type="dxa"/>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E648A9" w:rsidRPr="00062801" w:rsidRDefault="00E648A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648A9" w:rsidRPr="00062801" w:rsidTr="00743C37">
        <w:trPr>
          <w:trHeight w:val="778"/>
        </w:trPr>
        <w:tc>
          <w:tcPr>
            <w:tcW w:w="4111" w:type="dxa"/>
            <w:tcBorders>
              <w:bottom w:val="single" w:sz="4" w:space="0" w:color="auto"/>
            </w:tcBorders>
          </w:tcPr>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w:t>
            </w:r>
            <w:r>
              <w:rPr>
                <w:rFonts w:ascii="Times New Roman" w:hAnsi="Times New Roman" w:cs="Times New Roman"/>
                <w:sz w:val="24"/>
                <w:szCs w:val="24"/>
              </w:rPr>
              <w:t>s</w:t>
            </w:r>
            <w:r w:rsidRPr="00062801">
              <w:rPr>
                <w:rFonts w:ascii="Times New Roman" w:hAnsi="Times New Roman" w:cs="Times New Roman"/>
                <w:sz w:val="24"/>
                <w:szCs w:val="24"/>
              </w:rPr>
              <w:t xml:space="preserve">zemélyes adatok megfelelő szintű biztonsága érdekében végrehajtott </w:t>
            </w:r>
          </w:p>
          <w:p w:rsidR="00E648A9" w:rsidRPr="00062801" w:rsidRDefault="00E648A9"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095" w:type="dxa"/>
            <w:tcBorders>
              <w:bottom w:val="single" w:sz="4" w:space="0" w:color="auto"/>
            </w:tcBorders>
          </w:tcPr>
          <w:p w:rsidR="00E648A9" w:rsidRPr="00062801" w:rsidRDefault="00E648A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648A9" w:rsidRDefault="00E648A9" w:rsidP="00E648A9">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4D5F1F">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4D5F1F" w:rsidRDefault="004D5F1F" w:rsidP="00220339">
    <w:pPr>
      <w:pStyle w:val="lfej"/>
      <w:jc w:val="center"/>
      <w:rPr>
        <w:rFonts w:ascii="Times New Roman" w:hAnsi="Times New Roman" w:cs="Times New Roman"/>
        <w:sz w:val="24"/>
        <w:szCs w:val="24"/>
      </w:rPr>
    </w:pPr>
    <w:r w:rsidRPr="004D5F1F">
      <w:rPr>
        <w:rFonts w:ascii="Times New Roman" w:hAnsi="Times New Roman" w:cs="Times New Roman"/>
        <w:sz w:val="24"/>
        <w:szCs w:val="24"/>
      </w:rPr>
      <w:t>SÁTORALJAÚJHELYI</w:t>
    </w:r>
    <w:r w:rsidR="00220339" w:rsidRPr="004D5F1F">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258D1"/>
    <w:rsid w:val="003575C9"/>
    <w:rsid w:val="00380E03"/>
    <w:rsid w:val="004523F9"/>
    <w:rsid w:val="004D5F1F"/>
    <w:rsid w:val="00631483"/>
    <w:rsid w:val="006941E1"/>
    <w:rsid w:val="00735F01"/>
    <w:rsid w:val="007F6F4D"/>
    <w:rsid w:val="00847CAA"/>
    <w:rsid w:val="008B01A5"/>
    <w:rsid w:val="008C2057"/>
    <w:rsid w:val="009249B7"/>
    <w:rsid w:val="009A18BD"/>
    <w:rsid w:val="00A94B03"/>
    <w:rsid w:val="00B57363"/>
    <w:rsid w:val="00BE65B7"/>
    <w:rsid w:val="00C560D7"/>
    <w:rsid w:val="00C70949"/>
    <w:rsid w:val="00CE559D"/>
    <w:rsid w:val="00D40773"/>
    <w:rsid w:val="00D504E4"/>
    <w:rsid w:val="00E101B3"/>
    <w:rsid w:val="00E10BAB"/>
    <w:rsid w:val="00E648A9"/>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1103</Words>
  <Characters>7618</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2022-10-10T13:29:00Z</dcterms:created>
  <dcterms:modified xsi:type="dcterms:W3CDTF">2022-10-10T13:29:00Z</dcterms:modified>
</cp:coreProperties>
</file>