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75B27" w14:textId="77777777" w:rsidR="00E84A32" w:rsidRPr="006C134D" w:rsidRDefault="00E84A32" w:rsidP="00E84A32">
      <w:pPr>
        <w:pStyle w:val="Nincstrkz"/>
        <w:ind w:right="5103"/>
        <w:jc w:val="center"/>
        <w:rPr>
          <w:rFonts w:ascii="Times New Roman" w:hAnsi="Times New Roman"/>
          <w:sz w:val="24"/>
        </w:rPr>
      </w:pPr>
      <w:r w:rsidRPr="006C134D">
        <w:rPr>
          <w:rFonts w:ascii="Times New Roman" w:hAnsi="Times New Roman"/>
          <w:sz w:val="24"/>
        </w:rPr>
        <w:t>Szabolcs-Szatmár-Bereg Vármegyei</w:t>
      </w:r>
    </w:p>
    <w:p w14:paraId="1BD0EEA4" w14:textId="77777777" w:rsidR="00E84A32" w:rsidRPr="000F61C0" w:rsidRDefault="00E84A32" w:rsidP="00E84A32">
      <w:pPr>
        <w:pStyle w:val="Nincstrkz"/>
        <w:ind w:right="5103"/>
        <w:jc w:val="center"/>
        <w:rPr>
          <w:rFonts w:ascii="Times New Roman" w:hAnsi="Times New Roman"/>
          <w:sz w:val="24"/>
        </w:rPr>
      </w:pPr>
      <w:r w:rsidRPr="000F61C0">
        <w:rPr>
          <w:rFonts w:ascii="Times New Roman" w:hAnsi="Times New Roman"/>
          <w:sz w:val="24"/>
        </w:rPr>
        <w:t>Büntetés-végrehajtási Intézet</w:t>
      </w:r>
    </w:p>
    <w:p w14:paraId="7AEAC5FA" w14:textId="77777777" w:rsidR="00295FA4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4640140F" w14:textId="77777777" w:rsidR="002457F4" w:rsidRDefault="002457F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34E69BA" w14:textId="77777777" w:rsidR="002457F4" w:rsidRPr="00815A9F" w:rsidRDefault="002457F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elektronikus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>7/A. §</w:t>
      </w:r>
      <w:proofErr w:type="spell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-a</w:t>
      </w:r>
      <w:proofErr w:type="spell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F61C0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91B8D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0F61C0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457F4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84A32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1F15-7BE9-4A89-864C-7688C119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sipos.adrienn</cp:lastModifiedBy>
  <cp:revision>4</cp:revision>
  <cp:lastPrinted>2017-05-08T11:15:00Z</cp:lastPrinted>
  <dcterms:created xsi:type="dcterms:W3CDTF">2023-01-19T08:30:00Z</dcterms:created>
  <dcterms:modified xsi:type="dcterms:W3CDTF">2023-01-19T09:53:00Z</dcterms:modified>
</cp:coreProperties>
</file>