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3" w:rsidRDefault="00763C4B" w:rsidP="007A78A9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Somogyvári Mihály</w:t>
      </w:r>
    </w:p>
    <w:p w:rsidR="007A78A9" w:rsidRPr="006E1B47" w:rsidRDefault="007A78A9" w:rsidP="007A78A9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Főosztályvezető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Levélcím: 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1054 Budapest, Steindl Imre u. 8</w:t>
      </w:r>
      <w:r w:rsidR="002D021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A43" w:rsidRPr="00A418D8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890E6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061/</w:t>
      </w:r>
      <w:r w:rsidR="008E5BF4">
        <w:rPr>
          <w:rFonts w:ascii="Times New Roman" w:hAnsi="Times New Roman" w:cs="Times New Roman"/>
          <w:sz w:val="24"/>
          <w:szCs w:val="24"/>
        </w:rPr>
        <w:t>301-8100</w:t>
      </w:r>
      <w:bookmarkStart w:id="0" w:name="_GoBack"/>
      <w:bookmarkEnd w:id="0"/>
    </w:p>
    <w:p w:rsidR="00F81A43" w:rsidRDefault="00F81A43" w:rsidP="007A78A9">
      <w:pPr>
        <w:widowControl/>
        <w:numPr>
          <w:ilvl w:val="0"/>
          <w:numId w:val="2"/>
        </w:numPr>
        <w:autoSpaceDE/>
        <w:autoSpaceDN/>
        <w:adjustRightInd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18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r w:rsidR="00763C4B" w:rsidRP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somogyvari.mihaly@bv.gov.hu</w:t>
      </w:r>
      <w:r w:rsidR="00763C4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A78A9" w:rsidRPr="00A418D8" w:rsidRDefault="007A78A9" w:rsidP="007A78A9">
      <w:pPr>
        <w:widowControl/>
        <w:autoSpaceDE/>
        <w:autoSpaceDN/>
        <w:adjustRightInd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81A43" w:rsidRDefault="00F81A43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Önéletrajz:</w:t>
      </w:r>
    </w:p>
    <w:p w:rsidR="007A78A9" w:rsidRPr="00A418D8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BA430D" w:rsidRDefault="005650B0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Somogyvári Mihály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ezredes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tíz éves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szakmai múlttal, és </w:t>
      </w:r>
      <w:r w:rsidR="00BA4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több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éves vezetői tapasztalattal rendelkezik, és tölti be jelenleg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BvOP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Központi Kivizsgáló és Módszertani Intézetének főosztályvezetői pozícióját. Szak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mai munkájához kapcsolódik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 </w:t>
      </w:r>
      <w:proofErr w:type="spellStart"/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zervezet 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intézményesített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keretek közé helyezett kockázatértékelő és kezelő tevékenységének létrehozása és több éves működtetése, valamint a felderítési tevékenység büntetés-végrehajtási rendszerbe ágyazása is. Az általa vezetett szakterület értékelő és elemzői tevékenysége során a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fogvatartási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és biztonsági szakterületet egyik fontos elméleti és gyakorlati támogatója. </w:t>
      </w:r>
      <w:r w:rsidR="00BA430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Központi Kivizsgáló és Módszertani Intézet vezetőjeként felel a kiemelt erőszakos és szexuális bűnelkövetők központi kivizsgálásért és kezelési programjainak kidolgozásáért.</w:t>
      </w:r>
    </w:p>
    <w:p w:rsidR="00763C4B" w:rsidRDefault="005650B0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büntetés-végrehajtás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tudomány</w:t>
      </w:r>
      <w:r w:rsidR="00A86C6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területén végzett munkáját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publikációs és oktatói tevékenységét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elismerték </w:t>
      </w:r>
      <w:r w:rsidR="005702F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zabó András oklevéllel, míg szakmai munkája elismeréséül a Belügyminiszter úr </w:t>
      </w:r>
      <w:r w:rsidR="0055048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2019. évben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soron kívül ezredessé léptette elő.</w:t>
      </w:r>
    </w:p>
    <w:p w:rsidR="007A78A9" w:rsidRDefault="007A78A9" w:rsidP="007A78A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650B0" w:rsidRDefault="005650B0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5650B0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Szakmai pályája:</w:t>
      </w:r>
    </w:p>
    <w:p w:rsidR="007A78A9" w:rsidRPr="005650B0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5650B0" w:rsidRP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2010.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Stratégiai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Elemzési és Tervezési Főosztály,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főelőadó </w:t>
      </w:r>
    </w:p>
    <w:p w:rsid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2011.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="00E61F8C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A430D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Stratégiai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>Elemzési és Tervezési Főosztály, kiemelt főreferens</w:t>
      </w:r>
    </w:p>
    <w:p w:rsidR="005650B0" w:rsidRDefault="005650B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2015.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E61F8C">
        <w:rPr>
          <w:rFonts w:ascii="Times New Roman" w:eastAsia="Times New Roman" w:hAnsi="Times New Roman" w:cs="Times New Roman"/>
          <w:bCs/>
          <w:sz w:val="24"/>
          <w:szCs w:val="24"/>
        </w:rPr>
        <w:t>BvOP</w:t>
      </w:r>
      <w:proofErr w:type="spellEnd"/>
      <w:r w:rsidR="00E61F8C"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Stratégiai, Elemzési és Tervezési Főosztály 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megbízott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>főosztályvezető</w:t>
      </w:r>
    </w:p>
    <w:p w:rsidR="005650B0" w:rsidRPr="005650B0" w:rsidRDefault="005650B0" w:rsidP="00BA430D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650B0">
        <w:rPr>
          <w:rFonts w:ascii="Times New Roman" w:eastAsia="Times New Roman" w:hAnsi="Times New Roman" w:cs="Times New Roman"/>
          <w:b/>
          <w:bCs/>
          <w:sz w:val="24"/>
          <w:szCs w:val="24"/>
        </w:rPr>
        <w:t>2016.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ab/>
        <w:t>BVOP Központi Kivizsgáló és Módsz</w:t>
      </w:r>
      <w:r w:rsidR="00BA430D">
        <w:rPr>
          <w:rFonts w:ascii="Times New Roman" w:eastAsia="Times New Roman" w:hAnsi="Times New Roman" w:cs="Times New Roman"/>
          <w:bCs/>
          <w:sz w:val="24"/>
          <w:szCs w:val="24"/>
        </w:rPr>
        <w:t>ertani Intézete főosztályvezető</w:t>
      </w:r>
      <w:r w:rsidRPr="005650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61F8C" w:rsidRDefault="00E61F8C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A430D" w:rsidRDefault="00BA430D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Egyéb szakmai tevékenység</w:t>
      </w:r>
    </w:p>
    <w:p w:rsidR="00A86C6A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A86C6A">
      <w:pPr>
        <w:widowControl/>
        <w:tabs>
          <w:tab w:val="left" w:pos="1418"/>
        </w:tabs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08C0">
        <w:rPr>
          <w:rFonts w:ascii="Times New Roman" w:eastAsia="Times New Roman" w:hAnsi="Times New Roman" w:cs="Times New Roman"/>
          <w:b/>
          <w:bCs/>
          <w:sz w:val="24"/>
          <w:szCs w:val="24"/>
        </w:rPr>
        <w:t>2013</w:t>
      </w:r>
      <w:r w:rsidRPr="00A86C6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86C6A">
        <w:rPr>
          <w:rFonts w:ascii="Times New Roman" w:eastAsia="Times New Roman" w:hAnsi="Times New Roman" w:cs="Times New Roman"/>
          <w:b/>
          <w:sz w:val="24"/>
          <w:szCs w:val="24"/>
        </w:rPr>
        <w:t>- 2015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>Meghívott oktató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az</w:t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 xml:space="preserve"> ELTE Társadalomtudományi Kar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ának</w:t>
      </w:r>
      <w:r w:rsidRPr="009A08C0">
        <w:rPr>
          <w:rFonts w:ascii="Times New Roman" w:eastAsia="Times New Roman" w:hAnsi="Times New Roman" w:cs="Times New Roman"/>
          <w:bCs/>
          <w:sz w:val="24"/>
          <w:szCs w:val="24"/>
        </w:rPr>
        <w:t>, Kisebbségi kérdések a börtönkutatá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sokban c. kurzusának oktatására</w:t>
      </w:r>
    </w:p>
    <w:p w:rsidR="00A86C6A" w:rsidRDefault="00A86C6A" w:rsidP="00A86C6A">
      <w:pPr>
        <w:widowControl/>
        <w:tabs>
          <w:tab w:val="left" w:pos="1418"/>
        </w:tabs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86C6A" w:rsidRDefault="00A86C6A" w:rsidP="00A86C6A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2019.</w:t>
      </w:r>
      <w:r w:rsidRPr="009A08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08C0">
        <w:rPr>
          <w:rFonts w:ascii="Times New Roman" w:hAnsi="Times New Roman" w:cs="Times New Roman"/>
          <w:bCs/>
          <w:sz w:val="24"/>
          <w:szCs w:val="24"/>
        </w:rPr>
        <w:t xml:space="preserve">Meghívott oktató az ELTE Társadalomtudományi Karának, Büntetés és felügyelet c. kurzusának oktatására </w:t>
      </w:r>
    </w:p>
    <w:p w:rsidR="00A86C6A" w:rsidRPr="009A08C0" w:rsidRDefault="00A86C6A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A08C0" w:rsidRPr="005650B0" w:rsidRDefault="009A08C0" w:rsidP="007A78A9">
      <w:pPr>
        <w:widowControl/>
        <w:autoSpaceDE/>
        <w:autoSpaceDN/>
        <w:adjustRightInd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1A43" w:rsidRDefault="00F81A43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  <w:r w:rsidRPr="00A418D8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Tanulmányok:</w:t>
      </w:r>
    </w:p>
    <w:p w:rsidR="007A78A9" w:rsidRPr="00A418D8" w:rsidRDefault="007A78A9" w:rsidP="007A78A9">
      <w:pPr>
        <w:spacing w:after="0" w:line="276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p w:rsidR="00E146F4" w:rsidRDefault="00763C4B" w:rsidP="00A86C6A">
      <w:pPr>
        <w:widowControl/>
        <w:spacing w:after="0" w:line="276" w:lineRule="auto"/>
        <w:ind w:left="1418" w:hanging="141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146F4">
        <w:rPr>
          <w:rFonts w:ascii="Times New Roman" w:hAnsi="Times New Roman" w:cs="Times New Roman"/>
          <w:b/>
          <w:color w:val="000000"/>
          <w:sz w:val="24"/>
          <w:szCs w:val="24"/>
        </w:rPr>
        <w:t>2007</w:t>
      </w:r>
      <w:r w:rsidR="00E146F4" w:rsidRPr="00E146F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46F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63C4B">
        <w:rPr>
          <w:rFonts w:ascii="Times New Roman" w:hAnsi="Times New Roman"/>
          <w:bCs/>
          <w:sz w:val="24"/>
          <w:szCs w:val="24"/>
        </w:rPr>
        <w:t>Eötvös Loránd Tudományegyetem</w:t>
      </w:r>
      <w:r w:rsidRPr="00BF6C7E">
        <w:rPr>
          <w:rFonts w:ascii="Times New Roman" w:hAnsi="Times New Roman"/>
          <w:b/>
          <w:sz w:val="24"/>
          <w:szCs w:val="24"/>
        </w:rPr>
        <w:t>,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 xml:space="preserve"> Társadalomtudományi Kar – Szociológia sz</w:t>
      </w:r>
      <w:r w:rsidR="007A78A9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BF6C7E">
        <w:rPr>
          <w:rFonts w:ascii="Times New Roman" w:hAnsi="Times New Roman" w:cs="Times New Roman"/>
          <w:color w:val="000000"/>
          <w:sz w:val="24"/>
          <w:szCs w:val="24"/>
        </w:rPr>
        <w:t>k – deviancia szakirány</w:t>
      </w:r>
      <w:r w:rsidR="00E146F4">
        <w:rPr>
          <w:rFonts w:ascii="Times New Roman" w:hAnsi="Times New Roman" w:cs="Times New Roman"/>
          <w:color w:val="000000"/>
          <w:sz w:val="24"/>
          <w:szCs w:val="24"/>
        </w:rPr>
        <w:t xml:space="preserve"> - szociológus</w:t>
      </w:r>
      <w:r w:rsidR="00E146F4" w:rsidRPr="00FC6A6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E61F8C" w:rsidRPr="00A86C6A" w:rsidRDefault="00E61F8C" w:rsidP="00E61F8C">
      <w:pPr>
        <w:widowControl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63C4B" w:rsidRPr="00BF6C7E" w:rsidRDefault="00763C4B" w:rsidP="007A78A9">
      <w:pPr>
        <w:pStyle w:val="Cmsor2"/>
        <w:spacing w:before="0" w:beforeAutospacing="0" w:after="0" w:afterAutospacing="0" w:line="276" w:lineRule="auto"/>
        <w:ind w:left="1418" w:hanging="1418"/>
        <w:jc w:val="both"/>
        <w:rPr>
          <w:b w:val="0"/>
          <w:sz w:val="24"/>
          <w:szCs w:val="24"/>
        </w:rPr>
      </w:pPr>
      <w:r w:rsidRPr="00E146F4">
        <w:rPr>
          <w:color w:val="000000"/>
          <w:sz w:val="24"/>
          <w:szCs w:val="24"/>
        </w:rPr>
        <w:t>2010</w:t>
      </w:r>
      <w:r w:rsidR="00E146F4" w:rsidRPr="00E146F4">
        <w:rPr>
          <w:color w:val="000000"/>
          <w:sz w:val="24"/>
          <w:szCs w:val="24"/>
        </w:rPr>
        <w:t>.</w:t>
      </w:r>
      <w:r w:rsidRPr="00BF6C7E">
        <w:rPr>
          <w:b w:val="0"/>
          <w:color w:val="000000"/>
          <w:sz w:val="24"/>
          <w:szCs w:val="24"/>
        </w:rPr>
        <w:tab/>
      </w:r>
      <w:r w:rsidRPr="00BF6C7E">
        <w:rPr>
          <w:b w:val="0"/>
          <w:sz w:val="24"/>
          <w:szCs w:val="24"/>
        </w:rPr>
        <w:t>Budapesti Corvinus Egyetem, Közigazgatástudományi Kar - Esélyegyenlőségi és kisebbségvédelmi szakértő (posztgraduális képzés)</w:t>
      </w:r>
    </w:p>
    <w:p w:rsidR="00E146F4" w:rsidRDefault="00E146F4" w:rsidP="007A78A9">
      <w:pPr>
        <w:pStyle w:val="Cmsor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BA430D" w:rsidRDefault="00BA430D" w:rsidP="007A78A9">
      <w:pPr>
        <w:pStyle w:val="Cmsor2"/>
        <w:spacing w:before="0" w:beforeAutospacing="0" w:after="0" w:afterAutospacing="0" w:line="276" w:lineRule="auto"/>
        <w:jc w:val="both"/>
        <w:rPr>
          <w:b w:val="0"/>
          <w:sz w:val="24"/>
          <w:szCs w:val="24"/>
        </w:rPr>
      </w:pPr>
    </w:p>
    <w:p w:rsidR="00BA430D" w:rsidRPr="00BA430D" w:rsidRDefault="00BA430D" w:rsidP="007A78A9">
      <w:pPr>
        <w:pStyle w:val="Cmsor2"/>
        <w:spacing w:before="0" w:beforeAutospacing="0" w:after="0" w:afterAutospacing="0" w:line="276" w:lineRule="auto"/>
        <w:jc w:val="both"/>
        <w:rPr>
          <w:color w:val="000000" w:themeColor="text1"/>
          <w:sz w:val="27"/>
          <w:szCs w:val="27"/>
        </w:rPr>
      </w:pPr>
      <w:r w:rsidRPr="00BA430D">
        <w:rPr>
          <w:color w:val="000000" w:themeColor="text1"/>
          <w:sz w:val="27"/>
          <w:szCs w:val="27"/>
        </w:rPr>
        <w:t>Nyelvismeret:</w:t>
      </w:r>
    </w:p>
    <w:p w:rsidR="00BA430D" w:rsidRPr="00BA430D" w:rsidRDefault="00BA430D" w:rsidP="00BA430D">
      <w:pPr>
        <w:spacing w:after="0"/>
        <w:ind w:left="1416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A430D">
        <w:rPr>
          <w:rFonts w:ascii="Times New Roman" w:eastAsia="Times New Roman" w:hAnsi="Times New Roman" w:cs="Times New Roman"/>
          <w:bCs/>
          <w:sz w:val="24"/>
          <w:szCs w:val="24"/>
        </w:rPr>
        <w:t>Angol B2</w:t>
      </w:r>
    </w:p>
    <w:p w:rsidR="00851EE1" w:rsidRPr="00BA430D" w:rsidRDefault="00BA430D" w:rsidP="00BA430D">
      <w:pPr>
        <w:spacing w:after="0"/>
        <w:ind w:left="1416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A430D">
        <w:rPr>
          <w:rFonts w:ascii="Times New Roman" w:eastAsia="Times New Roman" w:hAnsi="Times New Roman" w:cs="Times New Roman"/>
          <w:bCs/>
          <w:sz w:val="24"/>
          <w:szCs w:val="24"/>
        </w:rPr>
        <w:t xml:space="preserve">Svéd B1 </w:t>
      </w:r>
    </w:p>
    <w:sectPr w:rsidR="00851EE1" w:rsidRPr="00BA430D" w:rsidSect="005650B0">
      <w:footerReference w:type="default" r:id="rId9"/>
      <w:headerReference w:type="first" r:id="rId10"/>
      <w:type w:val="continuous"/>
      <w:pgSz w:w="11906" w:h="16838"/>
      <w:pgMar w:top="1418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AB" w:rsidRDefault="003519AB">
      <w:pPr>
        <w:spacing w:after="0"/>
      </w:pPr>
      <w:r>
        <w:separator/>
      </w:r>
    </w:p>
  </w:endnote>
  <w:endnote w:type="continuationSeparator" w:id="0">
    <w:p w:rsidR="003519AB" w:rsidRDefault="003519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F3" w:rsidRDefault="005702F3" w:rsidP="005702F3">
    <w:pPr>
      <w:pStyle w:val="llb"/>
    </w:pPr>
  </w:p>
  <w:p w:rsidR="005702F3" w:rsidRDefault="005702F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AB" w:rsidRDefault="003519AB">
      <w:pPr>
        <w:spacing w:after="0"/>
      </w:pPr>
      <w:r>
        <w:separator/>
      </w:r>
    </w:p>
  </w:footnote>
  <w:footnote w:type="continuationSeparator" w:id="0">
    <w:p w:rsidR="003519AB" w:rsidRDefault="003519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F3" w:rsidRPr="0009731E" w:rsidRDefault="005702F3" w:rsidP="00763C4B">
    <w:pPr>
      <w:spacing w:after="0" w:line="276" w:lineRule="atLeast"/>
      <w:jc w:val="center"/>
      <w:rPr>
        <w:rFonts w:ascii="Times New Roman" w:eastAsia="Times New Roman" w:hAnsi="Times New Roman" w:cs="Times New Roman"/>
        <w:bCs/>
        <w:iCs/>
        <w:caps/>
        <w:sz w:val="20"/>
        <w:szCs w:val="20"/>
      </w:rPr>
    </w:pPr>
  </w:p>
  <w:p w:rsidR="00A86C6A" w:rsidRPr="0009731E" w:rsidRDefault="00A86C6A" w:rsidP="00A86C6A">
    <w:pPr>
      <w:tabs>
        <w:tab w:val="center" w:pos="4536"/>
        <w:tab w:val="right" w:pos="9072"/>
      </w:tabs>
      <w:spacing w:after="0"/>
      <w:rPr>
        <w:rFonts w:ascii="Times New Roman" w:eastAsia="Times New Roman" w:hAnsi="Times New Roman" w:cs="Times New Roman"/>
        <w:sz w:val="20"/>
        <w:szCs w:val="20"/>
      </w:rPr>
    </w:pPr>
    <w:r>
      <w:tab/>
    </w: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7BBE3D7E" wp14:editId="4C49F8EB">
          <wp:extent cx="457200" cy="8382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86C6A" w:rsidRPr="0009731E" w:rsidRDefault="00A86C6A" w:rsidP="00A86C6A">
    <w:pPr>
      <w:tabs>
        <w:tab w:val="center" w:pos="4536"/>
        <w:tab w:val="right" w:pos="9072"/>
      </w:tabs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 w:rsidRPr="0009731E">
      <w:rPr>
        <w:rFonts w:ascii="Times New Roman" w:eastAsia="Times New Roman" w:hAnsi="Times New Roman" w:cs="Times New Roman"/>
        <w:sz w:val="24"/>
        <w:szCs w:val="24"/>
      </w:rPr>
      <w:t>BÜNTETÉS-VÉGREHAJTÁS ORSZÁGOS PARANCSNOKSÁGA</w:t>
    </w:r>
  </w:p>
  <w:p w:rsidR="00A86C6A" w:rsidRDefault="00A86C6A" w:rsidP="00A86C6A">
    <w:pPr>
      <w:spacing w:after="0" w:line="276" w:lineRule="atLeast"/>
      <w:jc w:val="center"/>
      <w:rPr>
        <w:rFonts w:ascii="Times New Roman" w:eastAsia="Times New Roman" w:hAnsi="Times New Roman" w:cs="Times New Roman"/>
        <w:bCs/>
        <w:iCs/>
        <w:caps/>
        <w:sz w:val="20"/>
        <w:szCs w:val="20"/>
      </w:rPr>
    </w:pPr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 xml:space="preserve">Központi kivizsgáló </w:t>
    </w:r>
    <w:proofErr w:type="gramStart"/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>és</w:t>
    </w:r>
    <w:proofErr w:type="gramEnd"/>
    <w:r w:rsidRPr="0009731E">
      <w:rPr>
        <w:rFonts w:ascii="Times New Roman" w:eastAsia="Times New Roman" w:hAnsi="Times New Roman" w:cs="Times New Roman"/>
        <w:bCs/>
        <w:iCs/>
        <w:caps/>
        <w:sz w:val="20"/>
        <w:szCs w:val="20"/>
      </w:rPr>
      <w:t xml:space="preserve"> módszertani intézet</w:t>
    </w:r>
  </w:p>
  <w:p w:rsidR="005702F3" w:rsidRDefault="005702F3" w:rsidP="00A86C6A">
    <w:pPr>
      <w:pStyle w:val="lfej"/>
      <w:tabs>
        <w:tab w:val="clear" w:pos="4536"/>
        <w:tab w:val="clear" w:pos="9072"/>
        <w:tab w:val="left" w:pos="3012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A5701"/>
    <w:multiLevelType w:val="multilevel"/>
    <w:tmpl w:val="F6C8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94C79BB"/>
    <w:multiLevelType w:val="multilevel"/>
    <w:tmpl w:val="7A9A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D449EB"/>
    <w:multiLevelType w:val="multilevel"/>
    <w:tmpl w:val="F4FE3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5AA1892"/>
    <w:multiLevelType w:val="hybridMultilevel"/>
    <w:tmpl w:val="A4A0409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843EA3"/>
    <w:multiLevelType w:val="hybridMultilevel"/>
    <w:tmpl w:val="677EE4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14629"/>
    <w:multiLevelType w:val="multilevel"/>
    <w:tmpl w:val="AE2A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C"/>
    <w:rsid w:val="00090D39"/>
    <w:rsid w:val="00242194"/>
    <w:rsid w:val="002D0215"/>
    <w:rsid w:val="00316AD6"/>
    <w:rsid w:val="00316F97"/>
    <w:rsid w:val="003519AB"/>
    <w:rsid w:val="003C0F14"/>
    <w:rsid w:val="00414A1B"/>
    <w:rsid w:val="0054588C"/>
    <w:rsid w:val="00550488"/>
    <w:rsid w:val="005650B0"/>
    <w:rsid w:val="005702F3"/>
    <w:rsid w:val="00584E32"/>
    <w:rsid w:val="005A28A1"/>
    <w:rsid w:val="00641FB0"/>
    <w:rsid w:val="00755FE1"/>
    <w:rsid w:val="00760017"/>
    <w:rsid w:val="00763C4B"/>
    <w:rsid w:val="007A78A9"/>
    <w:rsid w:val="00851EE1"/>
    <w:rsid w:val="00890E6C"/>
    <w:rsid w:val="008E5BF4"/>
    <w:rsid w:val="0094142A"/>
    <w:rsid w:val="00943767"/>
    <w:rsid w:val="009A08C0"/>
    <w:rsid w:val="00A86C6A"/>
    <w:rsid w:val="00A922F1"/>
    <w:rsid w:val="00B54C54"/>
    <w:rsid w:val="00B8599D"/>
    <w:rsid w:val="00BA3FC5"/>
    <w:rsid w:val="00BA430D"/>
    <w:rsid w:val="00D30676"/>
    <w:rsid w:val="00D41D52"/>
    <w:rsid w:val="00D933F8"/>
    <w:rsid w:val="00E146F4"/>
    <w:rsid w:val="00E61F8C"/>
    <w:rsid w:val="00E84F2D"/>
    <w:rsid w:val="00F8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63C4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59"/>
    <w:unhideWhenUsed/>
    <w:rsid w:val="0076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763C4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a">
    <w:qFormat/>
    <w:rsid w:val="00763C4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styleId="Kiemels2">
    <w:name w:val="Strong"/>
    <w:basedOn w:val="Bekezdsalapbettpusa"/>
    <w:uiPriority w:val="22"/>
    <w:qFormat/>
    <w:rsid w:val="00763C4B"/>
    <w:rPr>
      <w:b/>
      <w:bCs/>
    </w:rPr>
  </w:style>
  <w:style w:type="character" w:customStyle="1" w:styleId="link">
    <w:name w:val="link"/>
    <w:basedOn w:val="Bekezdsalapbettpusa"/>
    <w:rsid w:val="009A0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paragraph" w:styleId="Cmsor2">
    <w:name w:val="heading 2"/>
    <w:basedOn w:val="Norml"/>
    <w:link w:val="Cmsor2Char"/>
    <w:uiPriority w:val="9"/>
    <w:qFormat/>
    <w:rsid w:val="00763C4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Rcsostblzat">
    <w:name w:val="Table Grid"/>
    <w:basedOn w:val="Normltblzat"/>
    <w:uiPriority w:val="59"/>
    <w:unhideWhenUsed/>
    <w:rsid w:val="00763C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msor2Char">
    <w:name w:val="Címsor 2 Char"/>
    <w:basedOn w:val="Bekezdsalapbettpusa"/>
    <w:link w:val="Cmsor2"/>
    <w:uiPriority w:val="9"/>
    <w:rsid w:val="00763C4B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a">
    <w:qFormat/>
    <w:rsid w:val="00763C4B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styleId="Kiemels2">
    <w:name w:val="Strong"/>
    <w:basedOn w:val="Bekezdsalapbettpusa"/>
    <w:uiPriority w:val="22"/>
    <w:qFormat/>
    <w:rsid w:val="00763C4B"/>
    <w:rPr>
      <w:b/>
      <w:bCs/>
    </w:rPr>
  </w:style>
  <w:style w:type="character" w:customStyle="1" w:styleId="link">
    <w:name w:val="link"/>
    <w:basedOn w:val="Bekezdsalapbettpusa"/>
    <w:rsid w:val="009A0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0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3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80DBD-4FC2-4D01-8E4E-1AA424DC6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2D0C84CD</Template>
  <TotalTime>0</TotalTime>
  <Pages>2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szalay.laszlo</cp:lastModifiedBy>
  <cp:revision>2</cp:revision>
  <dcterms:created xsi:type="dcterms:W3CDTF">2025-03-31T08:29:00Z</dcterms:created>
  <dcterms:modified xsi:type="dcterms:W3CDTF">2025-03-31T08:29:00Z</dcterms:modified>
</cp:coreProperties>
</file>